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DCA39" w14:textId="77777777" w:rsidR="006259F7" w:rsidRPr="00202247" w:rsidRDefault="006259F7" w:rsidP="00353D20">
      <w:pPr>
        <w:snapToGrid w:val="0"/>
        <w:spacing w:before="60" w:after="0"/>
        <w:jc w:val="center"/>
        <w:rPr>
          <w:rFonts w:eastAsia="MS PGothic" w:cstheme="minorHAnsi"/>
          <w:b/>
          <w:color w:val="000000" w:themeColor="text1"/>
          <w:lang w:eastAsia="ja-JP"/>
        </w:rPr>
      </w:pPr>
      <w:bookmarkStart w:id="0" w:name="_Hlk531891328"/>
    </w:p>
    <w:p w14:paraId="7C4C741D" w14:textId="688DB0EF" w:rsidR="00B30131" w:rsidRPr="00202247" w:rsidRDefault="00B30131" w:rsidP="00353D20">
      <w:pPr>
        <w:snapToGrid w:val="0"/>
        <w:spacing w:before="60" w:after="0"/>
        <w:jc w:val="center"/>
        <w:rPr>
          <w:rFonts w:eastAsia="MS PGothic" w:cstheme="minorHAnsi"/>
          <w:b/>
          <w:color w:val="000000" w:themeColor="text1"/>
          <w:lang w:eastAsia="ja-JP"/>
        </w:rPr>
      </w:pPr>
      <w:r w:rsidRPr="00202247">
        <w:rPr>
          <w:rFonts w:cstheme="minorHAnsi"/>
          <w:noProof/>
          <w:lang w:val="en-US"/>
        </w:rPr>
        <w:drawing>
          <wp:anchor distT="0" distB="0" distL="114300" distR="114300" simplePos="0" relativeHeight="251658240" behindDoc="0" locked="0" layoutInCell="1" allowOverlap="1" wp14:anchorId="16AD6309" wp14:editId="215E02C5">
            <wp:simplePos x="0" y="0"/>
            <wp:positionH relativeFrom="margin">
              <wp:align>left</wp:align>
            </wp:positionH>
            <wp:positionV relativeFrom="paragraph">
              <wp:posOffset>-254635</wp:posOffset>
            </wp:positionV>
            <wp:extent cx="1628775" cy="416539"/>
            <wp:effectExtent l="0" t="0" r="0" b="3175"/>
            <wp:wrapNone/>
            <wp:docPr id="2" name="Picture 2" descr="http://haili.vn/vnt_upload/weblin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aili.vn/vnt_upload/weblink/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416539"/>
                    </a:xfrm>
                    <a:prstGeom prst="rect">
                      <a:avLst/>
                    </a:prstGeom>
                    <a:noFill/>
                    <a:ln>
                      <a:noFill/>
                    </a:ln>
                  </pic:spPr>
                </pic:pic>
              </a:graphicData>
            </a:graphic>
          </wp:anchor>
        </w:drawing>
      </w:r>
    </w:p>
    <w:p w14:paraId="232B7F5B" w14:textId="5DAA4E49" w:rsidR="007426A3" w:rsidRPr="00202247" w:rsidRDefault="00B30131" w:rsidP="00353D20">
      <w:pPr>
        <w:snapToGrid w:val="0"/>
        <w:spacing w:before="60" w:after="0"/>
        <w:jc w:val="center"/>
        <w:rPr>
          <w:rFonts w:eastAsia="MS PGothic" w:cstheme="minorHAnsi"/>
          <w:b/>
          <w:color w:val="000000" w:themeColor="text1"/>
          <w:lang w:eastAsia="ja-JP"/>
        </w:rPr>
      </w:pPr>
      <w:r w:rsidRPr="00202247">
        <w:rPr>
          <w:rFonts w:eastAsia="MS PGothic" w:cstheme="minorHAnsi"/>
          <w:b/>
          <w:color w:val="000000" w:themeColor="text1"/>
          <w:sz w:val="32"/>
          <w:lang w:eastAsia="ja-JP"/>
        </w:rPr>
        <w:t>JOB DESCRIPTION</w:t>
      </w:r>
    </w:p>
    <w:p w14:paraId="5D13D9BA" w14:textId="77777777" w:rsidR="006259F7" w:rsidRPr="00202247" w:rsidRDefault="006259F7" w:rsidP="00353D20">
      <w:pPr>
        <w:snapToGrid w:val="0"/>
        <w:spacing w:before="60" w:after="0"/>
        <w:jc w:val="center"/>
        <w:rPr>
          <w:rFonts w:eastAsia="MS PGothic" w:cstheme="minorHAnsi"/>
          <w:b/>
          <w:color w:val="000000" w:themeColor="text1"/>
          <w:lang w:eastAsia="ja-JP"/>
        </w:rPr>
      </w:pPr>
    </w:p>
    <w:p w14:paraId="56C19A80" w14:textId="0DB7DAB6" w:rsidR="00665850" w:rsidRPr="00202247" w:rsidRDefault="005A6AAE" w:rsidP="00353D20">
      <w:pPr>
        <w:snapToGrid w:val="0"/>
        <w:spacing w:before="60" w:after="0"/>
        <w:rPr>
          <w:rFonts w:eastAsia="MS PGothic" w:cstheme="minorHAnsi"/>
          <w:b/>
          <w:color w:val="000000" w:themeColor="text1"/>
          <w:lang w:eastAsia="ja-JP"/>
        </w:rPr>
      </w:pPr>
      <w:r w:rsidRPr="00202247">
        <w:rPr>
          <w:rFonts w:eastAsia="MS PGothic" w:cstheme="minorHAnsi"/>
          <w:b/>
          <w:color w:val="000000" w:themeColor="text1"/>
          <w:lang w:eastAsia="ja-JP"/>
        </w:rPr>
        <w:t>【</w:t>
      </w:r>
      <w:r w:rsidR="00B30131" w:rsidRPr="00202247">
        <w:rPr>
          <w:rFonts w:eastAsia="MS PGothic" w:cstheme="minorHAnsi"/>
          <w:b/>
          <w:color w:val="000000" w:themeColor="text1"/>
          <w:lang w:eastAsia="ja-JP"/>
        </w:rPr>
        <w:t xml:space="preserve">About </w:t>
      </w:r>
      <w:r w:rsidR="00D5663F" w:rsidRPr="00202247">
        <w:rPr>
          <w:rFonts w:eastAsia="MS PGothic" w:cstheme="minorHAnsi"/>
          <w:b/>
          <w:color w:val="000000" w:themeColor="text1"/>
          <w:lang w:eastAsia="ja-JP"/>
        </w:rPr>
        <w:t>C</w:t>
      </w:r>
      <w:r w:rsidR="00B30131" w:rsidRPr="00202247">
        <w:rPr>
          <w:rFonts w:eastAsia="MS PGothic" w:cstheme="minorHAnsi"/>
          <w:b/>
          <w:color w:val="000000" w:themeColor="text1"/>
          <w:lang w:eastAsia="ja-JP"/>
        </w:rPr>
        <w:t>ompany</w:t>
      </w:r>
      <w:r w:rsidRPr="00202247">
        <w:rPr>
          <w:rFonts w:eastAsia="MS PGothic" w:cstheme="minorHAnsi"/>
          <w:b/>
          <w:color w:val="000000" w:themeColor="text1"/>
          <w:lang w:eastAsia="ja-JP"/>
        </w:rPr>
        <w:t>】</w:t>
      </w:r>
    </w:p>
    <w:tbl>
      <w:tblPr>
        <w:tblStyle w:val="TableGrid"/>
        <w:tblW w:w="10255" w:type="dxa"/>
        <w:tblLook w:val="04A0" w:firstRow="1" w:lastRow="0" w:firstColumn="1" w:lastColumn="0" w:noHBand="0" w:noVBand="1"/>
      </w:tblPr>
      <w:tblGrid>
        <w:gridCol w:w="1435"/>
        <w:gridCol w:w="8820"/>
      </w:tblGrid>
      <w:tr w:rsidR="00E70BCE" w:rsidRPr="00202247" w14:paraId="71FC7C7E" w14:textId="77777777" w:rsidTr="005611FD">
        <w:tc>
          <w:tcPr>
            <w:tcW w:w="1435" w:type="dxa"/>
          </w:tcPr>
          <w:p w14:paraId="5C511589" w14:textId="7D0023DF" w:rsidR="007426A3" w:rsidRPr="00202247" w:rsidRDefault="000A4587" w:rsidP="00353D20">
            <w:pPr>
              <w:snapToGrid w:val="0"/>
              <w:spacing w:before="60" w:after="0"/>
              <w:rPr>
                <w:rFonts w:eastAsia="MS PGothic" w:cstheme="minorHAnsi"/>
                <w:lang w:eastAsia="ja-JP"/>
              </w:rPr>
            </w:pPr>
            <w:r w:rsidRPr="00202247">
              <w:rPr>
                <w:rFonts w:eastAsia="MS PGothic" w:cstheme="minorHAnsi"/>
                <w:lang w:eastAsia="ja-JP"/>
              </w:rPr>
              <w:t>Tên công ty</w:t>
            </w:r>
          </w:p>
        </w:tc>
        <w:tc>
          <w:tcPr>
            <w:tcW w:w="8820" w:type="dxa"/>
          </w:tcPr>
          <w:p w14:paraId="64DB686B" w14:textId="77777777" w:rsidR="000A4587" w:rsidRPr="00202247" w:rsidRDefault="000A4587" w:rsidP="000A4587">
            <w:pPr>
              <w:snapToGrid w:val="0"/>
              <w:spacing w:before="60" w:after="0"/>
              <w:rPr>
                <w:rFonts w:eastAsia="MS PGothic" w:cstheme="minorHAnsi"/>
                <w:b/>
                <w:sz w:val="21"/>
                <w:szCs w:val="21"/>
                <w:lang w:eastAsia="ja-JP"/>
              </w:rPr>
            </w:pPr>
            <w:r w:rsidRPr="00202247">
              <w:rPr>
                <w:rFonts w:eastAsia="MS PGothic" w:cstheme="minorHAnsi"/>
                <w:b/>
                <w:sz w:val="21"/>
                <w:szCs w:val="21"/>
                <w:lang w:eastAsia="ja-JP"/>
              </w:rPr>
              <w:t>CÔNG TY TNHH HẢI LI</w:t>
            </w:r>
          </w:p>
          <w:p w14:paraId="2DB41E55" w14:textId="5041C9F5" w:rsidR="007426A3" w:rsidRPr="00202247" w:rsidRDefault="000A4587" w:rsidP="000A4587">
            <w:pPr>
              <w:snapToGrid w:val="0"/>
              <w:spacing w:before="60" w:after="0"/>
              <w:rPr>
                <w:rFonts w:eastAsia="MS PGothic" w:cstheme="minorHAnsi"/>
                <w:lang w:eastAsia="ja-JP"/>
              </w:rPr>
            </w:pPr>
            <w:r w:rsidRPr="00202247">
              <w:rPr>
                <w:rFonts w:eastAsia="MS PGothic" w:cstheme="minorHAnsi"/>
                <w:sz w:val="21"/>
                <w:szCs w:val="21"/>
                <w:lang w:eastAsia="ja-JP"/>
              </w:rPr>
              <w:t>Nhà phân phối độc quyền Máy Điều hòa không khí Mitsubishi Heavy Industries, Máy lọc nước Mitsubishi Chemical Cleansui, nhà phân phối chính thức Tanita tại Việt Nam</w:t>
            </w:r>
          </w:p>
        </w:tc>
      </w:tr>
      <w:tr w:rsidR="00E70BCE" w:rsidRPr="00202247" w14:paraId="530AEC92" w14:textId="77777777" w:rsidTr="005611FD">
        <w:tc>
          <w:tcPr>
            <w:tcW w:w="1435" w:type="dxa"/>
          </w:tcPr>
          <w:p w14:paraId="7E40D0E6" w14:textId="2BCBA2E9" w:rsidR="007426A3" w:rsidRPr="00202247" w:rsidRDefault="000A4587" w:rsidP="00353D20">
            <w:pPr>
              <w:snapToGrid w:val="0"/>
              <w:spacing w:before="60" w:after="0"/>
              <w:rPr>
                <w:rFonts w:eastAsia="MS PGothic" w:cstheme="minorHAnsi"/>
                <w:lang w:eastAsia="ja-JP"/>
              </w:rPr>
            </w:pPr>
            <w:r w:rsidRPr="00202247">
              <w:rPr>
                <w:rFonts w:eastAsia="MS PGothic" w:cstheme="minorHAnsi"/>
                <w:lang w:eastAsia="ja-JP"/>
              </w:rPr>
              <w:t>Địa chỉ</w:t>
            </w:r>
          </w:p>
        </w:tc>
        <w:tc>
          <w:tcPr>
            <w:tcW w:w="8820" w:type="dxa"/>
          </w:tcPr>
          <w:p w14:paraId="4D6A7311" w14:textId="360A3A62" w:rsidR="000A4587" w:rsidRPr="00202247" w:rsidRDefault="000A4587" w:rsidP="000A4587">
            <w:pPr>
              <w:pStyle w:val="ListParagraph"/>
              <w:numPr>
                <w:ilvl w:val="0"/>
                <w:numId w:val="2"/>
              </w:numPr>
              <w:snapToGrid w:val="0"/>
              <w:spacing w:before="60" w:after="0"/>
              <w:ind w:leftChars="0"/>
              <w:rPr>
                <w:rFonts w:eastAsia="MS PGothic" w:cstheme="minorHAnsi"/>
                <w:sz w:val="21"/>
                <w:szCs w:val="21"/>
                <w:lang w:eastAsia="ja-JP"/>
              </w:rPr>
            </w:pPr>
            <w:r w:rsidRPr="00202247">
              <w:rPr>
                <w:rFonts w:eastAsia="MS PGothic" w:cstheme="minorHAnsi"/>
                <w:sz w:val="21"/>
                <w:szCs w:val="21"/>
                <w:lang w:eastAsia="ja-JP"/>
              </w:rPr>
              <w:t>（</w:t>
            </w:r>
            <w:r w:rsidRPr="00202247">
              <w:rPr>
                <w:rFonts w:eastAsia="MS PGothic" w:cstheme="minorHAnsi"/>
                <w:sz w:val="21"/>
                <w:szCs w:val="21"/>
                <w:lang w:eastAsia="ja-JP"/>
              </w:rPr>
              <w:t>Trụ sở chính</w:t>
            </w:r>
            <w:r w:rsidRPr="00202247">
              <w:rPr>
                <w:rFonts w:eastAsia="MS PGothic" w:cstheme="minorHAnsi"/>
                <w:sz w:val="21"/>
                <w:szCs w:val="21"/>
                <w:lang w:val="en-US" w:eastAsia="ja-JP"/>
              </w:rPr>
              <w:t xml:space="preserve">) </w:t>
            </w:r>
            <w:r w:rsidRPr="00202247">
              <w:rPr>
                <w:rFonts w:eastAsia="MS PGothic" w:cstheme="minorHAnsi"/>
                <w:sz w:val="21"/>
                <w:szCs w:val="21"/>
                <w:lang w:eastAsia="ja-JP"/>
              </w:rPr>
              <w:t>Số 12, Đường Hoàng Trọng Mậu, KDC Him Lam, Phường Tân Hưng, Quận 7, Tp. Hồ Chí Minh</w:t>
            </w:r>
          </w:p>
          <w:p w14:paraId="33515A88" w14:textId="07CD24A0" w:rsidR="00EE3E47" w:rsidRPr="00202247" w:rsidRDefault="000A4587" w:rsidP="000A4587">
            <w:pPr>
              <w:pStyle w:val="ListParagraph"/>
              <w:numPr>
                <w:ilvl w:val="0"/>
                <w:numId w:val="2"/>
              </w:numPr>
              <w:snapToGrid w:val="0"/>
              <w:spacing w:before="60" w:after="0"/>
              <w:ind w:leftChars="0"/>
              <w:rPr>
                <w:rFonts w:eastAsia="MS PGothic" w:cstheme="minorHAnsi"/>
                <w:sz w:val="21"/>
                <w:szCs w:val="21"/>
                <w:lang w:eastAsia="ja-JP"/>
              </w:rPr>
            </w:pPr>
            <w:r w:rsidRPr="00202247">
              <w:rPr>
                <w:rFonts w:eastAsia="MS PGothic" w:cstheme="minorHAnsi"/>
                <w:sz w:val="21"/>
                <w:szCs w:val="21"/>
                <w:lang w:eastAsia="ja-JP"/>
              </w:rPr>
              <w:t>（</w:t>
            </w:r>
            <w:r w:rsidRPr="00202247">
              <w:rPr>
                <w:rFonts w:eastAsia="MS PGothic" w:cstheme="minorHAnsi"/>
                <w:sz w:val="21"/>
                <w:szCs w:val="21"/>
                <w:lang w:eastAsia="ja-JP"/>
              </w:rPr>
              <w:t xml:space="preserve">Văn phòng Hà Nội </w:t>
            </w:r>
            <w:r w:rsidRPr="00202247">
              <w:rPr>
                <w:rFonts w:eastAsia="MS PGothic" w:cstheme="minorHAnsi"/>
                <w:sz w:val="21"/>
                <w:szCs w:val="21"/>
                <w:lang w:eastAsia="ja-JP"/>
              </w:rPr>
              <w:t>）</w:t>
            </w:r>
            <w:r w:rsidRPr="00202247">
              <w:rPr>
                <w:rFonts w:eastAsia="MS PGothic" w:cstheme="minorHAnsi"/>
                <w:sz w:val="21"/>
                <w:szCs w:val="21"/>
                <w:lang w:eastAsia="ja-JP"/>
              </w:rPr>
              <w:t>Số 57A Phố Vệ Hồ, Phường Xuân La, Quận Tây Hồ, TP. Hà Nội</w:t>
            </w:r>
          </w:p>
        </w:tc>
      </w:tr>
      <w:tr w:rsidR="000A4587" w:rsidRPr="00202247" w14:paraId="6AF9F543" w14:textId="77777777" w:rsidTr="005611FD">
        <w:tc>
          <w:tcPr>
            <w:tcW w:w="1435" w:type="dxa"/>
          </w:tcPr>
          <w:p w14:paraId="49050A2F" w14:textId="2C9B193C" w:rsidR="000A4587" w:rsidRPr="00202247" w:rsidRDefault="000A4587" w:rsidP="00353D20">
            <w:pPr>
              <w:snapToGrid w:val="0"/>
              <w:spacing w:before="60" w:after="0"/>
              <w:rPr>
                <w:rFonts w:eastAsia="MS PGothic" w:cstheme="minorHAnsi"/>
                <w:lang w:eastAsia="ja-JP"/>
              </w:rPr>
            </w:pPr>
            <w:r w:rsidRPr="00202247">
              <w:rPr>
                <w:rFonts w:eastAsia="MS PGothic" w:cstheme="minorHAnsi"/>
                <w:lang w:eastAsia="ja-JP"/>
              </w:rPr>
              <w:t>Website</w:t>
            </w:r>
          </w:p>
        </w:tc>
        <w:tc>
          <w:tcPr>
            <w:tcW w:w="8820" w:type="dxa"/>
          </w:tcPr>
          <w:p w14:paraId="616496CC" w14:textId="4B244E3B" w:rsidR="000A4587" w:rsidRPr="00202247" w:rsidRDefault="00800632" w:rsidP="000A4587">
            <w:pPr>
              <w:snapToGrid w:val="0"/>
              <w:spacing w:before="60" w:after="0"/>
              <w:rPr>
                <w:rFonts w:eastAsia="MS PGothic" w:cstheme="minorHAnsi"/>
                <w:sz w:val="21"/>
                <w:szCs w:val="21"/>
                <w:lang w:eastAsia="ja-JP"/>
              </w:rPr>
            </w:pPr>
            <w:hyperlink r:id="rId9" w:history="1">
              <w:r w:rsidR="000A4587" w:rsidRPr="00202247">
                <w:rPr>
                  <w:rStyle w:val="Hyperlink"/>
                  <w:rFonts w:cstheme="minorHAnsi"/>
                </w:rPr>
                <w:t>www.haili.vn</w:t>
              </w:r>
            </w:hyperlink>
          </w:p>
        </w:tc>
      </w:tr>
      <w:tr w:rsidR="00E70BCE" w:rsidRPr="00202247" w14:paraId="5FFB4401" w14:textId="77777777" w:rsidTr="005611FD">
        <w:tc>
          <w:tcPr>
            <w:tcW w:w="1435" w:type="dxa"/>
          </w:tcPr>
          <w:p w14:paraId="65227CB8" w14:textId="74E2E310" w:rsidR="007426A3" w:rsidRPr="00202247" w:rsidRDefault="000A4587" w:rsidP="00353D20">
            <w:pPr>
              <w:snapToGrid w:val="0"/>
              <w:spacing w:before="60" w:after="0"/>
              <w:rPr>
                <w:rFonts w:eastAsia="MS PGothic" w:cstheme="minorHAnsi"/>
                <w:lang w:eastAsia="ja-JP"/>
              </w:rPr>
            </w:pPr>
            <w:r w:rsidRPr="00202247">
              <w:rPr>
                <w:rFonts w:eastAsia="MS PGothic" w:cstheme="minorHAnsi"/>
                <w:lang w:eastAsia="ja-JP"/>
              </w:rPr>
              <w:t>Nhân viên</w:t>
            </w:r>
          </w:p>
        </w:tc>
        <w:tc>
          <w:tcPr>
            <w:tcW w:w="8820" w:type="dxa"/>
          </w:tcPr>
          <w:p w14:paraId="77179D52" w14:textId="2C473075" w:rsidR="007426A3" w:rsidRPr="00202247" w:rsidRDefault="000A4587" w:rsidP="00353D20">
            <w:pPr>
              <w:snapToGrid w:val="0"/>
              <w:spacing w:before="60" w:after="0"/>
              <w:rPr>
                <w:rFonts w:eastAsia="MS PGothic" w:cstheme="minorHAnsi"/>
                <w:lang w:eastAsia="ja-JP"/>
              </w:rPr>
            </w:pPr>
            <w:r w:rsidRPr="00202247">
              <w:rPr>
                <w:rFonts w:eastAsia="MS PGothic" w:cstheme="minorHAnsi"/>
                <w:sz w:val="21"/>
                <w:szCs w:val="21"/>
                <w:lang w:eastAsia="ja-JP"/>
              </w:rPr>
              <w:t xml:space="preserve">203 nhân viên </w:t>
            </w:r>
            <w:r w:rsidRPr="00202247">
              <w:rPr>
                <w:rFonts w:eastAsia="MS PGothic" w:cstheme="minorHAnsi"/>
                <w:sz w:val="21"/>
                <w:szCs w:val="21"/>
                <w:lang w:eastAsia="ja-JP"/>
              </w:rPr>
              <w:t>（</w:t>
            </w:r>
            <w:r w:rsidRPr="00202247">
              <w:rPr>
                <w:rFonts w:eastAsia="MS PGothic" w:cstheme="minorHAnsi"/>
                <w:sz w:val="21"/>
                <w:szCs w:val="21"/>
                <w:lang w:eastAsia="ja-JP"/>
              </w:rPr>
              <w:t>HCM 123</w:t>
            </w:r>
            <w:r w:rsidRPr="00202247">
              <w:rPr>
                <w:rFonts w:eastAsia="MS PGothic" w:cstheme="minorHAnsi"/>
                <w:sz w:val="21"/>
                <w:szCs w:val="21"/>
                <w:lang w:eastAsia="ja-JP"/>
              </w:rPr>
              <w:t>、</w:t>
            </w:r>
            <w:r w:rsidRPr="00202247">
              <w:rPr>
                <w:rFonts w:eastAsia="MS PGothic" w:cstheme="minorHAnsi"/>
                <w:sz w:val="21"/>
                <w:szCs w:val="21"/>
                <w:lang w:eastAsia="ja-JP"/>
              </w:rPr>
              <w:t>HN 80), gồm 2 người Nhật</w:t>
            </w:r>
          </w:p>
        </w:tc>
      </w:tr>
      <w:tr w:rsidR="00E70BCE" w:rsidRPr="00202247" w14:paraId="275DC41B" w14:textId="77777777" w:rsidTr="005611FD">
        <w:tc>
          <w:tcPr>
            <w:tcW w:w="1435" w:type="dxa"/>
          </w:tcPr>
          <w:p w14:paraId="456CC5E3" w14:textId="3861FDA9" w:rsidR="007426A3" w:rsidRPr="00202247" w:rsidRDefault="000A4587" w:rsidP="00353D20">
            <w:pPr>
              <w:snapToGrid w:val="0"/>
              <w:spacing w:before="60" w:after="0"/>
              <w:rPr>
                <w:rFonts w:eastAsia="MS PGothic" w:cstheme="minorHAnsi"/>
                <w:color w:val="000000" w:themeColor="text1"/>
                <w:lang w:eastAsia="ja-JP"/>
              </w:rPr>
            </w:pPr>
            <w:r w:rsidRPr="00202247">
              <w:rPr>
                <w:rFonts w:eastAsia="MS PGothic" w:cstheme="minorHAnsi"/>
                <w:color w:val="000000" w:themeColor="text1"/>
                <w:lang w:eastAsia="ja-JP"/>
              </w:rPr>
              <w:t>Thời gian làm việc</w:t>
            </w:r>
          </w:p>
        </w:tc>
        <w:tc>
          <w:tcPr>
            <w:tcW w:w="8820" w:type="dxa"/>
          </w:tcPr>
          <w:p w14:paraId="09461379" w14:textId="77777777" w:rsidR="000A4587" w:rsidRPr="00202247" w:rsidRDefault="000A4587" w:rsidP="000A4587">
            <w:pPr>
              <w:pStyle w:val="ListParagraph"/>
              <w:numPr>
                <w:ilvl w:val="0"/>
                <w:numId w:val="7"/>
              </w:numPr>
              <w:snapToGrid w:val="0"/>
              <w:spacing w:before="60" w:after="0"/>
              <w:ind w:leftChars="0"/>
              <w:rPr>
                <w:rFonts w:eastAsia="MS PGothic" w:cstheme="minorHAnsi"/>
                <w:sz w:val="21"/>
                <w:szCs w:val="21"/>
                <w:lang w:eastAsia="ja-JP"/>
              </w:rPr>
            </w:pPr>
            <w:r w:rsidRPr="00202247">
              <w:rPr>
                <w:rFonts w:eastAsia="MS PGothic" w:cstheme="minorHAnsi"/>
                <w:sz w:val="21"/>
                <w:szCs w:val="21"/>
                <w:lang w:eastAsia="ja-JP"/>
              </w:rPr>
              <w:t>8</w:t>
            </w:r>
            <w:r w:rsidRPr="00202247">
              <w:rPr>
                <w:rFonts w:eastAsia="MS PGothic" w:cstheme="minorHAnsi"/>
                <w:sz w:val="21"/>
                <w:szCs w:val="21"/>
                <w:lang w:eastAsia="ja-JP"/>
              </w:rPr>
              <w:t>：</w:t>
            </w:r>
            <w:r w:rsidRPr="00202247">
              <w:rPr>
                <w:rFonts w:eastAsia="MS PGothic" w:cstheme="minorHAnsi"/>
                <w:sz w:val="21"/>
                <w:szCs w:val="21"/>
                <w:lang w:eastAsia="ja-JP"/>
              </w:rPr>
              <w:t xml:space="preserve">00 </w:t>
            </w:r>
            <w:r w:rsidRPr="00202247">
              <w:rPr>
                <w:rFonts w:eastAsia="MS PGothic" w:cstheme="minorHAnsi"/>
                <w:sz w:val="21"/>
                <w:szCs w:val="21"/>
                <w:lang w:eastAsia="ja-JP"/>
              </w:rPr>
              <w:t>～</w:t>
            </w:r>
            <w:r w:rsidRPr="00202247">
              <w:rPr>
                <w:rFonts w:eastAsia="MS PGothic" w:cstheme="minorHAnsi"/>
                <w:sz w:val="21"/>
                <w:szCs w:val="21"/>
                <w:lang w:eastAsia="ja-JP"/>
              </w:rPr>
              <w:t xml:space="preserve"> 17</w:t>
            </w:r>
            <w:r w:rsidRPr="00202247">
              <w:rPr>
                <w:rFonts w:eastAsia="MS PGothic" w:cstheme="minorHAnsi"/>
                <w:sz w:val="21"/>
                <w:szCs w:val="21"/>
                <w:lang w:eastAsia="ja-JP"/>
              </w:rPr>
              <w:t>：</w:t>
            </w:r>
            <w:r w:rsidRPr="00202247">
              <w:rPr>
                <w:rFonts w:eastAsia="MS PGothic" w:cstheme="minorHAnsi"/>
                <w:sz w:val="21"/>
                <w:szCs w:val="21"/>
                <w:lang w:eastAsia="ja-JP"/>
              </w:rPr>
              <w:t xml:space="preserve">00 (Thứ 2-Thứ 6) </w:t>
            </w:r>
          </w:p>
          <w:p w14:paraId="1F4B508C" w14:textId="388230F0" w:rsidR="005E1F12" w:rsidRPr="00202247" w:rsidRDefault="000A4587" w:rsidP="000A4587">
            <w:pPr>
              <w:pStyle w:val="ListParagraph"/>
              <w:numPr>
                <w:ilvl w:val="0"/>
                <w:numId w:val="7"/>
              </w:numPr>
              <w:snapToGrid w:val="0"/>
              <w:spacing w:before="60" w:after="0"/>
              <w:ind w:leftChars="0"/>
              <w:rPr>
                <w:rFonts w:eastAsia="MS PGothic" w:cstheme="minorHAnsi"/>
                <w:color w:val="000000" w:themeColor="text1"/>
                <w:lang w:eastAsia="ja-JP"/>
              </w:rPr>
            </w:pPr>
            <w:r w:rsidRPr="00202247">
              <w:rPr>
                <w:rFonts w:eastAsia="MS PGothic" w:cstheme="minorHAnsi"/>
                <w:sz w:val="21"/>
                <w:szCs w:val="21"/>
                <w:lang w:eastAsia="ja-JP"/>
              </w:rPr>
              <w:t>8</w:t>
            </w:r>
            <w:r w:rsidRPr="00202247">
              <w:rPr>
                <w:rFonts w:eastAsia="MS PGothic" w:cstheme="minorHAnsi"/>
                <w:sz w:val="21"/>
                <w:szCs w:val="21"/>
                <w:lang w:eastAsia="ja-JP"/>
              </w:rPr>
              <w:t>：</w:t>
            </w:r>
            <w:r w:rsidRPr="00202247">
              <w:rPr>
                <w:rFonts w:eastAsia="MS PGothic" w:cstheme="minorHAnsi"/>
                <w:sz w:val="21"/>
                <w:szCs w:val="21"/>
                <w:lang w:eastAsia="ja-JP"/>
              </w:rPr>
              <w:t>00</w:t>
            </w:r>
            <w:r w:rsidRPr="00202247">
              <w:rPr>
                <w:rFonts w:eastAsia="MS PGothic" w:cstheme="minorHAnsi"/>
                <w:sz w:val="21"/>
                <w:szCs w:val="21"/>
                <w:lang w:eastAsia="ja-JP"/>
              </w:rPr>
              <w:t>～</w:t>
            </w:r>
            <w:r w:rsidRPr="00202247">
              <w:rPr>
                <w:rFonts w:eastAsia="MS PGothic" w:cstheme="minorHAnsi"/>
                <w:sz w:val="21"/>
                <w:szCs w:val="21"/>
                <w:lang w:eastAsia="ja-JP"/>
              </w:rPr>
              <w:t>12</w:t>
            </w:r>
            <w:r w:rsidRPr="00202247">
              <w:rPr>
                <w:rFonts w:eastAsia="MS PGothic" w:cstheme="minorHAnsi"/>
                <w:sz w:val="21"/>
                <w:szCs w:val="21"/>
                <w:lang w:eastAsia="ja-JP"/>
              </w:rPr>
              <w:t>：</w:t>
            </w:r>
            <w:r w:rsidRPr="00202247">
              <w:rPr>
                <w:rFonts w:eastAsia="MS PGothic" w:cstheme="minorHAnsi"/>
                <w:sz w:val="21"/>
                <w:szCs w:val="21"/>
                <w:lang w:eastAsia="ja-JP"/>
              </w:rPr>
              <w:t>00</w:t>
            </w:r>
            <w:r w:rsidRPr="00202247">
              <w:rPr>
                <w:rFonts w:eastAsia="MS PGothic" w:cstheme="minorHAnsi"/>
                <w:sz w:val="21"/>
                <w:szCs w:val="21"/>
                <w:lang w:eastAsia="ja-JP"/>
              </w:rPr>
              <w:t xml:space="preserve">　</w:t>
            </w:r>
            <w:r w:rsidRPr="00202247">
              <w:rPr>
                <w:rFonts w:eastAsia="MS PGothic" w:cstheme="minorHAnsi"/>
                <w:sz w:val="21"/>
                <w:szCs w:val="21"/>
                <w:lang w:eastAsia="ja-JP"/>
              </w:rPr>
              <w:t>(Thứ 7)  Thời gian làm việc có thể linh hoạt</w:t>
            </w:r>
          </w:p>
        </w:tc>
      </w:tr>
      <w:tr w:rsidR="005E1F12" w:rsidRPr="00202247" w14:paraId="3E8B42E5" w14:textId="77777777" w:rsidTr="005611FD">
        <w:tc>
          <w:tcPr>
            <w:tcW w:w="1435" w:type="dxa"/>
          </w:tcPr>
          <w:p w14:paraId="533910F5" w14:textId="7E943911" w:rsidR="00F85967" w:rsidRPr="00202247" w:rsidRDefault="000A4587" w:rsidP="00353D20">
            <w:pPr>
              <w:snapToGrid w:val="0"/>
              <w:spacing w:before="60" w:after="0"/>
              <w:rPr>
                <w:rFonts w:eastAsia="MS PGothic" w:cstheme="minorHAnsi"/>
                <w:lang w:eastAsia="ja-JP"/>
              </w:rPr>
            </w:pPr>
            <w:r w:rsidRPr="00202247">
              <w:rPr>
                <w:rFonts w:eastAsia="MS PGothic" w:cstheme="minorHAnsi"/>
                <w:lang w:eastAsia="ja-JP"/>
              </w:rPr>
              <w:t>Chi tiết</w:t>
            </w:r>
          </w:p>
        </w:tc>
        <w:tc>
          <w:tcPr>
            <w:tcW w:w="8820" w:type="dxa"/>
          </w:tcPr>
          <w:p w14:paraId="2ADFA813" w14:textId="77777777" w:rsidR="000A4587" w:rsidRPr="00202247" w:rsidRDefault="000A4587" w:rsidP="000A4587">
            <w:pPr>
              <w:pStyle w:val="ListParagraph"/>
              <w:numPr>
                <w:ilvl w:val="0"/>
                <w:numId w:val="2"/>
              </w:numPr>
              <w:snapToGrid w:val="0"/>
              <w:spacing w:before="60" w:after="0"/>
              <w:ind w:leftChars="0"/>
              <w:rPr>
                <w:rFonts w:eastAsia="MS PGothic" w:cstheme="minorHAnsi"/>
                <w:sz w:val="21"/>
                <w:szCs w:val="21"/>
                <w:lang w:eastAsia="ja-JP"/>
              </w:rPr>
            </w:pPr>
            <w:r w:rsidRPr="00202247">
              <w:rPr>
                <w:rFonts w:eastAsia="MS PGothic" w:cstheme="minorHAnsi"/>
                <w:sz w:val="21"/>
                <w:szCs w:val="21"/>
                <w:lang w:eastAsia="ja-JP"/>
              </w:rPr>
              <w:t>Công ty Hải Li được thành lập vào năm 2007. Chúng tôi trở thành nhà phân phối độc quyền Máy điều hòa không khí (MHI), máy điều hòa phòng (RAC) tại Việt Nam (</w:t>
            </w:r>
            <w:hyperlink r:id="rId10" w:history="1">
              <w:r w:rsidRPr="00202247">
                <w:rPr>
                  <w:rStyle w:val="Hyperlink"/>
                  <w:rFonts w:cstheme="minorHAnsi"/>
                  <w:sz w:val="21"/>
                </w:rPr>
                <w:t>http://www.mitsuheavy.vn</w:t>
              </w:r>
            </w:hyperlink>
            <w:r w:rsidRPr="00202247">
              <w:rPr>
                <w:rFonts w:eastAsia="MS PGothic" w:cstheme="minorHAnsi"/>
                <w:sz w:val="20"/>
                <w:szCs w:val="21"/>
                <w:lang w:eastAsia="ja-JP"/>
              </w:rPr>
              <w:t xml:space="preserve">). </w:t>
            </w:r>
            <w:r w:rsidRPr="00202247">
              <w:rPr>
                <w:rFonts w:eastAsia="MS PGothic" w:cstheme="minorHAnsi"/>
                <w:sz w:val="21"/>
                <w:szCs w:val="21"/>
                <w:lang w:eastAsia="ja-JP"/>
              </w:rPr>
              <w:t>Doanh số bán hàng đạt số lượng 700,000 bộ điều hòa từ khi thành lập.  Đến nay chúng tôi đã có mạng lưới đại lý và dịch vụ rộng khắp Việt Nam</w:t>
            </w:r>
          </w:p>
          <w:p w14:paraId="613FBA4A" w14:textId="77777777" w:rsidR="000A4587" w:rsidRPr="00202247" w:rsidRDefault="000A4587" w:rsidP="000A4587">
            <w:pPr>
              <w:pStyle w:val="ListParagraph"/>
              <w:numPr>
                <w:ilvl w:val="0"/>
                <w:numId w:val="2"/>
              </w:numPr>
              <w:snapToGrid w:val="0"/>
              <w:spacing w:before="60" w:after="0"/>
              <w:ind w:leftChars="0"/>
              <w:rPr>
                <w:rFonts w:eastAsia="MS PGothic" w:cstheme="minorHAnsi"/>
                <w:sz w:val="21"/>
                <w:szCs w:val="21"/>
                <w:lang w:eastAsia="ja-JP"/>
              </w:rPr>
            </w:pPr>
            <w:r w:rsidRPr="00202247">
              <w:rPr>
                <w:rFonts w:eastAsia="MS PGothic" w:cstheme="minorHAnsi"/>
                <w:sz w:val="21"/>
                <w:szCs w:val="21"/>
                <w:lang w:eastAsia="ja-JP"/>
              </w:rPr>
              <w:t>Năm 2017 Công ty Hải li hợp tác và trở thành nhà phân phối độc quyền máy lọc nước Mitsubishi Cleansui ở Việt Nam (</w:t>
            </w:r>
            <w:hyperlink r:id="rId11" w:history="1">
              <w:r w:rsidRPr="00202247">
                <w:rPr>
                  <w:rStyle w:val="Hyperlink"/>
                  <w:rFonts w:eastAsia="MS PGothic" w:cstheme="minorHAnsi"/>
                  <w:sz w:val="21"/>
                  <w:szCs w:val="21"/>
                  <w:lang w:eastAsia="ja-JP"/>
                </w:rPr>
                <w:t>http://www.mitsubishicleansui.com.vn).</w:t>
              </w:r>
            </w:hyperlink>
            <w:r w:rsidRPr="00202247">
              <w:rPr>
                <w:rStyle w:val="Hyperlink"/>
                <w:rFonts w:eastAsia="MS PGothic" w:cstheme="minorHAnsi"/>
                <w:color w:val="auto"/>
                <w:sz w:val="21"/>
                <w:szCs w:val="21"/>
                <w:u w:val="none"/>
                <w:lang w:eastAsia="ja-JP"/>
              </w:rPr>
              <w:t xml:space="preserve"> Năm 2018, Hợp tác với công ty Tanita, phân phối độc quyền dòng sản phẩm cân sức khỏe Tanita Made in Japan </w:t>
            </w:r>
            <w:r w:rsidRPr="00202247">
              <w:rPr>
                <w:rFonts w:eastAsia="MS PGothic" w:cstheme="minorHAnsi"/>
                <w:sz w:val="21"/>
                <w:szCs w:val="21"/>
                <w:lang w:eastAsia="ja-JP"/>
              </w:rPr>
              <w:t>(</w:t>
            </w:r>
            <w:hyperlink r:id="rId12" w:history="1">
              <w:r w:rsidRPr="00202247">
                <w:rPr>
                  <w:rStyle w:val="Hyperlink"/>
                  <w:rFonts w:eastAsia="MS PGothic" w:cstheme="minorHAnsi"/>
                  <w:sz w:val="21"/>
                  <w:szCs w:val="21"/>
                  <w:lang w:eastAsia="ja-JP"/>
                </w:rPr>
                <w:t>http://</w:t>
              </w:r>
              <w:r w:rsidRPr="00202247">
                <w:rPr>
                  <w:rStyle w:val="Hyperlink"/>
                  <w:rFonts w:cstheme="minorHAnsi"/>
                  <w:sz w:val="21"/>
                  <w:lang w:eastAsia="ja-JP"/>
                </w:rPr>
                <w:t>www.</w:t>
              </w:r>
              <w:r w:rsidRPr="00202247">
                <w:rPr>
                  <w:rStyle w:val="Hyperlink"/>
                  <w:rFonts w:cstheme="minorHAnsi"/>
                  <w:sz w:val="21"/>
                </w:rPr>
                <w:t>tanitavietnam.com</w:t>
              </w:r>
            </w:hyperlink>
            <w:r w:rsidRPr="00202247">
              <w:rPr>
                <w:rFonts w:cstheme="minorHAnsi"/>
                <w:sz w:val="21"/>
              </w:rPr>
              <w:t>)</w:t>
            </w:r>
          </w:p>
          <w:p w14:paraId="64DA9D78" w14:textId="77777777" w:rsidR="000A4587" w:rsidRPr="00202247" w:rsidRDefault="000A4587" w:rsidP="000A4587">
            <w:pPr>
              <w:pStyle w:val="ListParagraph"/>
              <w:numPr>
                <w:ilvl w:val="0"/>
                <w:numId w:val="2"/>
              </w:numPr>
              <w:snapToGrid w:val="0"/>
              <w:spacing w:before="60" w:after="0"/>
              <w:ind w:leftChars="0"/>
              <w:rPr>
                <w:rFonts w:eastAsia="MS PGothic" w:cstheme="minorHAnsi"/>
                <w:sz w:val="21"/>
                <w:szCs w:val="21"/>
                <w:lang w:eastAsia="ja-JP"/>
              </w:rPr>
            </w:pPr>
            <w:r w:rsidRPr="00202247">
              <w:rPr>
                <w:rFonts w:cstheme="minorHAnsi"/>
                <w:sz w:val="21"/>
              </w:rPr>
              <w:t>Năm 2019 chúng tôi thống nhất hai đơn vị kinh doanh riêng biệt: bộ phận kinh doanh điều hòa không khí MHI và bộ phận kinh doanh các sản phẩm chăm sóc sức khỏe</w:t>
            </w:r>
          </w:p>
          <w:p w14:paraId="4F4C55FA" w14:textId="19E5EC6C" w:rsidR="00353D20" w:rsidRPr="001E475F" w:rsidRDefault="000A4587" w:rsidP="00947F4E">
            <w:pPr>
              <w:pStyle w:val="ListParagraph"/>
              <w:numPr>
                <w:ilvl w:val="0"/>
                <w:numId w:val="2"/>
              </w:numPr>
              <w:snapToGrid w:val="0"/>
              <w:spacing w:before="60" w:after="0"/>
              <w:ind w:leftChars="0"/>
              <w:rPr>
                <w:rFonts w:eastAsia="MS PGothic" w:cstheme="minorHAnsi"/>
                <w:sz w:val="21"/>
                <w:szCs w:val="21"/>
                <w:lang w:eastAsia="ja-JP"/>
              </w:rPr>
            </w:pPr>
            <w:r w:rsidRPr="00202247">
              <w:rPr>
                <w:rFonts w:cstheme="minorHAnsi"/>
                <w:sz w:val="21"/>
              </w:rPr>
              <w:t xml:space="preserve">Năm 2018, doanh số Hải </w:t>
            </w:r>
            <w:r w:rsidRPr="00202247">
              <w:rPr>
                <w:rFonts w:cstheme="minorHAnsi"/>
                <w:sz w:val="21"/>
                <w:lang w:eastAsia="ja-JP"/>
              </w:rPr>
              <w:t>L</w:t>
            </w:r>
            <w:r w:rsidRPr="00202247">
              <w:rPr>
                <w:rFonts w:cstheme="minorHAnsi"/>
                <w:sz w:val="21"/>
              </w:rPr>
              <w:t>i đạt khoảng 35 triệu USD</w:t>
            </w:r>
          </w:p>
        </w:tc>
      </w:tr>
    </w:tbl>
    <w:p w14:paraId="7F921451" w14:textId="77777777" w:rsidR="008D6D74" w:rsidRPr="00202247" w:rsidRDefault="008D6D74" w:rsidP="00353D20">
      <w:pPr>
        <w:snapToGrid w:val="0"/>
        <w:spacing w:before="60" w:after="0"/>
        <w:rPr>
          <w:rFonts w:eastAsia="MS PGothic" w:cstheme="minorHAnsi"/>
          <w:lang w:eastAsia="ja-JP"/>
        </w:rPr>
      </w:pPr>
    </w:p>
    <w:p w14:paraId="2222726B" w14:textId="11C762A0" w:rsidR="00F52593" w:rsidRPr="00202247" w:rsidRDefault="005A6AAE" w:rsidP="00353D20">
      <w:pPr>
        <w:snapToGrid w:val="0"/>
        <w:spacing w:before="60" w:after="0"/>
        <w:rPr>
          <w:rFonts w:eastAsia="MS PGothic" w:cstheme="minorHAnsi"/>
          <w:b/>
          <w:lang w:eastAsia="ja-JP"/>
        </w:rPr>
      </w:pPr>
      <w:r w:rsidRPr="00202247">
        <w:rPr>
          <w:rFonts w:eastAsia="MS PGothic" w:cstheme="minorHAnsi"/>
          <w:b/>
          <w:lang w:eastAsia="ja-JP"/>
        </w:rPr>
        <w:t>【</w:t>
      </w:r>
      <w:r w:rsidR="00B30131" w:rsidRPr="00202247">
        <w:rPr>
          <w:rFonts w:eastAsia="MS PGothic" w:cstheme="minorHAnsi"/>
          <w:b/>
          <w:lang w:eastAsia="ja-JP"/>
        </w:rPr>
        <w:t xml:space="preserve">About </w:t>
      </w:r>
      <w:r w:rsidR="00F27D9A" w:rsidRPr="00202247">
        <w:rPr>
          <w:rFonts w:eastAsia="MS PGothic" w:cstheme="minorHAnsi"/>
          <w:b/>
          <w:lang w:eastAsia="ja-JP"/>
        </w:rPr>
        <w:t>Position</w:t>
      </w:r>
      <w:r w:rsidRPr="00202247">
        <w:rPr>
          <w:rFonts w:eastAsia="MS PGothic" w:cstheme="minorHAnsi"/>
          <w:b/>
          <w:lang w:eastAsia="ja-JP"/>
        </w:rPr>
        <w:t>】</w:t>
      </w:r>
      <w:r w:rsidR="005611FD" w:rsidRPr="00202247">
        <w:rPr>
          <w:rFonts w:eastAsia="MS PGothic" w:cstheme="minorHAnsi"/>
          <w:b/>
          <w:lang w:eastAsia="ja-JP"/>
        </w:rPr>
        <w:t xml:space="preserve">　</w:t>
      </w:r>
    </w:p>
    <w:tbl>
      <w:tblPr>
        <w:tblStyle w:val="TableGrid"/>
        <w:tblW w:w="10255" w:type="dxa"/>
        <w:tblLook w:val="04A0" w:firstRow="1" w:lastRow="0" w:firstColumn="1" w:lastColumn="0" w:noHBand="0" w:noVBand="1"/>
      </w:tblPr>
      <w:tblGrid>
        <w:gridCol w:w="1555"/>
        <w:gridCol w:w="8700"/>
      </w:tblGrid>
      <w:tr w:rsidR="005E1F12" w:rsidRPr="00202247" w14:paraId="1C195032" w14:textId="77777777" w:rsidTr="0038285E">
        <w:tc>
          <w:tcPr>
            <w:tcW w:w="1555" w:type="dxa"/>
          </w:tcPr>
          <w:p w14:paraId="7082257A" w14:textId="0E70358D" w:rsidR="007426A3" w:rsidRPr="00202247" w:rsidRDefault="000A4587" w:rsidP="00353D20">
            <w:pPr>
              <w:snapToGrid w:val="0"/>
              <w:spacing w:before="60" w:after="0"/>
              <w:rPr>
                <w:rFonts w:eastAsia="MS PGothic" w:cstheme="minorHAnsi"/>
                <w:lang w:eastAsia="ja-JP"/>
              </w:rPr>
            </w:pPr>
            <w:r w:rsidRPr="00202247">
              <w:rPr>
                <w:rFonts w:eastAsia="MS PGothic" w:cstheme="minorHAnsi"/>
                <w:lang w:eastAsia="ja-JP"/>
              </w:rPr>
              <w:t>Vị trí</w:t>
            </w:r>
          </w:p>
        </w:tc>
        <w:tc>
          <w:tcPr>
            <w:tcW w:w="8700" w:type="dxa"/>
          </w:tcPr>
          <w:p w14:paraId="4BE49AF4" w14:textId="1734652B" w:rsidR="007426A3" w:rsidRPr="006772D6" w:rsidRDefault="006772D6" w:rsidP="003A6634">
            <w:pPr>
              <w:snapToGrid w:val="0"/>
              <w:spacing w:before="60" w:after="0"/>
              <w:rPr>
                <w:rFonts w:eastAsia="MS PGothic" w:cstheme="minorHAnsi"/>
                <w:b/>
                <w:lang w:val="vi-VN" w:eastAsia="ja-JP"/>
              </w:rPr>
            </w:pPr>
            <w:r>
              <w:rPr>
                <w:rFonts w:eastAsia="MS PGothic" w:cstheme="minorHAnsi"/>
                <w:b/>
                <w:lang w:val="vi-VN" w:eastAsia="ja-JP"/>
              </w:rPr>
              <w:t>Nhân viên tư vấn bán hàng (B2C Sales Consultant)</w:t>
            </w:r>
          </w:p>
        </w:tc>
      </w:tr>
      <w:tr w:rsidR="00BC2A3B" w:rsidRPr="00202247" w14:paraId="075F38C8" w14:textId="77777777" w:rsidTr="0038285E">
        <w:tc>
          <w:tcPr>
            <w:tcW w:w="1555" w:type="dxa"/>
          </w:tcPr>
          <w:p w14:paraId="40C18CB2" w14:textId="64D20EE2" w:rsidR="00BC2A3B" w:rsidRPr="00202247" w:rsidRDefault="00BC2A3B" w:rsidP="00BC2A3B">
            <w:pPr>
              <w:snapToGrid w:val="0"/>
              <w:spacing w:before="60" w:after="0"/>
              <w:rPr>
                <w:rFonts w:eastAsia="MS PGothic" w:cstheme="minorHAnsi"/>
                <w:lang w:eastAsia="ja-JP"/>
              </w:rPr>
            </w:pPr>
            <w:r w:rsidRPr="00202247">
              <w:rPr>
                <w:rFonts w:eastAsia="MS PGothic" w:cstheme="minorHAnsi"/>
                <w:lang w:eastAsia="ja-JP"/>
              </w:rPr>
              <w:t>Báo cáo</w:t>
            </w:r>
          </w:p>
        </w:tc>
        <w:tc>
          <w:tcPr>
            <w:tcW w:w="8700" w:type="dxa"/>
          </w:tcPr>
          <w:p w14:paraId="5C3F66FF" w14:textId="662FA3B0" w:rsidR="00BC2A3B" w:rsidRPr="00202247" w:rsidRDefault="00BC2A3B" w:rsidP="00BC2A3B">
            <w:pPr>
              <w:spacing w:before="60" w:after="0"/>
              <w:rPr>
                <w:rFonts w:eastAsia="MS PGothic" w:cstheme="minorHAnsi"/>
                <w:lang w:eastAsia="ja-JP"/>
              </w:rPr>
            </w:pPr>
            <w:r>
              <w:rPr>
                <w:rFonts w:eastAsia="MS PGothic" w:cstheme="minorHAnsi"/>
                <w:sz w:val="21"/>
                <w:szCs w:val="21"/>
                <w:lang w:eastAsia="ja-JP"/>
              </w:rPr>
              <w:t>Báo cáo trực tiếp cho B2C Sale Leader</w:t>
            </w:r>
          </w:p>
        </w:tc>
      </w:tr>
      <w:tr w:rsidR="00BC2A3B" w:rsidRPr="00202247" w14:paraId="2CD549D7" w14:textId="77777777" w:rsidTr="0038285E">
        <w:tc>
          <w:tcPr>
            <w:tcW w:w="1555" w:type="dxa"/>
          </w:tcPr>
          <w:p w14:paraId="5603F11B" w14:textId="10086AD6" w:rsidR="00BC2A3B" w:rsidRPr="00202247" w:rsidRDefault="00BC2A3B" w:rsidP="00BC2A3B">
            <w:pPr>
              <w:snapToGrid w:val="0"/>
              <w:spacing w:before="60" w:after="0"/>
              <w:rPr>
                <w:rFonts w:eastAsia="MS PGothic" w:cstheme="minorHAnsi"/>
                <w:lang w:eastAsia="ja-JP"/>
              </w:rPr>
            </w:pPr>
            <w:r w:rsidRPr="00202247">
              <w:rPr>
                <w:rFonts w:eastAsia="MS PGothic" w:cstheme="minorHAnsi"/>
                <w:lang w:eastAsia="ja-JP"/>
              </w:rPr>
              <w:t>Mô tả công việc</w:t>
            </w:r>
          </w:p>
        </w:tc>
        <w:tc>
          <w:tcPr>
            <w:tcW w:w="8700" w:type="dxa"/>
          </w:tcPr>
          <w:p w14:paraId="4FB2478D" w14:textId="77777777" w:rsidR="00BC2A3B" w:rsidRDefault="00BC2A3B" w:rsidP="00BC2A3B">
            <w:pPr>
              <w:numPr>
                <w:ilvl w:val="0"/>
                <w:numId w:val="2"/>
              </w:numPr>
              <w:snapToGrid w:val="0"/>
              <w:spacing w:before="60" w:after="0" w:line="360" w:lineRule="auto"/>
            </w:pPr>
            <w:r>
              <w:rPr>
                <w:lang w:eastAsia="ja-JP"/>
              </w:rPr>
              <w:t>Thực hiện các công việc tư vấn/bán hàng – sản phẩm thiết bị lọc nước Mitsubishi Chemical Cleansui đến người tiêu dùng thông qua kênh digital hoặc gặp trực tiếp KH.</w:t>
            </w:r>
          </w:p>
          <w:p w14:paraId="056FB9A1" w14:textId="77777777" w:rsidR="00BC2A3B" w:rsidRDefault="00BC2A3B" w:rsidP="00BC2A3B">
            <w:pPr>
              <w:numPr>
                <w:ilvl w:val="0"/>
                <w:numId w:val="2"/>
              </w:numPr>
              <w:snapToGrid w:val="0"/>
              <w:spacing w:before="60" w:after="0" w:line="360" w:lineRule="auto"/>
            </w:pPr>
            <w:r>
              <w:rPr>
                <w:lang w:eastAsia="ja-JP"/>
              </w:rPr>
              <w:t>Trả lời, tư vấn những thắc mắc của Khách hàng: online, hotline, website của công ty hoặc KH đến trực tiếp showroom</w:t>
            </w:r>
          </w:p>
          <w:p w14:paraId="2A30FAF4" w14:textId="77777777" w:rsidR="00BC2A3B" w:rsidRDefault="00BC2A3B" w:rsidP="00BC2A3B">
            <w:pPr>
              <w:numPr>
                <w:ilvl w:val="0"/>
                <w:numId w:val="2"/>
              </w:numPr>
              <w:spacing w:after="0" w:line="360" w:lineRule="auto"/>
            </w:pPr>
            <w:r>
              <w:rPr>
                <w:lang w:eastAsia="ja-JP"/>
              </w:rPr>
              <w:t>Tư vấn sản phẩm phù hợp với nhu cầu KH và hỗ trợ điểm bán khi cần thiết</w:t>
            </w:r>
          </w:p>
          <w:p w14:paraId="34183596" w14:textId="77777777" w:rsidR="00BC2A3B" w:rsidRDefault="00BC2A3B" w:rsidP="00BC2A3B">
            <w:pPr>
              <w:numPr>
                <w:ilvl w:val="0"/>
                <w:numId w:val="2"/>
              </w:numPr>
              <w:spacing w:after="0" w:line="360" w:lineRule="auto"/>
            </w:pPr>
            <w:r>
              <w:rPr>
                <w:lang w:eastAsia="ja-JP"/>
              </w:rPr>
              <w:t>Kết hợp với các bộ phận nội bộ công ty trong việc thu hồi công nợ, giao hàng, lắp đặt</w:t>
            </w:r>
          </w:p>
          <w:p w14:paraId="1FCC9841" w14:textId="77777777" w:rsidR="00BC2A3B" w:rsidRDefault="00BC2A3B" w:rsidP="00BC2A3B">
            <w:pPr>
              <w:numPr>
                <w:ilvl w:val="0"/>
                <w:numId w:val="2"/>
              </w:numPr>
              <w:spacing w:after="0" w:line="360" w:lineRule="auto"/>
            </w:pPr>
            <w:r>
              <w:rPr>
                <w:lang w:eastAsia="ja-JP"/>
              </w:rPr>
              <w:t>Cập nhật thông tin End-User lên hệ thống CRM theo đúng quy định của công ty</w:t>
            </w:r>
          </w:p>
          <w:p w14:paraId="06F9CA83" w14:textId="77777777" w:rsidR="00BC2A3B" w:rsidRDefault="00BC2A3B" w:rsidP="00BC2A3B">
            <w:pPr>
              <w:numPr>
                <w:ilvl w:val="0"/>
                <w:numId w:val="2"/>
              </w:numPr>
              <w:spacing w:after="0" w:line="360" w:lineRule="auto"/>
            </w:pPr>
            <w:r>
              <w:rPr>
                <w:lang w:eastAsia="ja-JP"/>
              </w:rPr>
              <w:t>Kết hợp cùng Marketing thực hiện các chương trình Activation cho kênh bán lẻ.</w:t>
            </w:r>
          </w:p>
          <w:p w14:paraId="37DAAF59" w14:textId="77777777" w:rsidR="00BC2A3B" w:rsidRDefault="00BC2A3B" w:rsidP="00BC2A3B">
            <w:pPr>
              <w:numPr>
                <w:ilvl w:val="0"/>
                <w:numId w:val="2"/>
              </w:numPr>
              <w:spacing w:after="0" w:line="360" w:lineRule="auto"/>
            </w:pPr>
            <w:r>
              <w:rPr>
                <w:lang w:eastAsia="ja-JP"/>
              </w:rPr>
              <w:t>Tham gia tư vấn cho KH trong các chương trình/sự kiện của công ty tổ chức</w:t>
            </w:r>
          </w:p>
          <w:p w14:paraId="5B85C62B" w14:textId="77777777" w:rsidR="00BC2A3B" w:rsidRDefault="00BC2A3B" w:rsidP="00BC2A3B">
            <w:pPr>
              <w:numPr>
                <w:ilvl w:val="0"/>
                <w:numId w:val="2"/>
              </w:numPr>
              <w:spacing w:after="0" w:line="360" w:lineRule="auto"/>
            </w:pPr>
            <w:r>
              <w:rPr>
                <w:lang w:eastAsia="ja-JP"/>
              </w:rPr>
              <w:t xml:space="preserve">Chịu trách nhiệm báo cáo tình hình bán hàng tại Showroom và bàn giao chi tiết cho ca </w:t>
            </w:r>
            <w:r>
              <w:rPr>
                <w:lang w:eastAsia="ja-JP"/>
              </w:rPr>
              <w:lastRenderedPageBreak/>
              <w:t>làm việc tiếp theo</w:t>
            </w:r>
          </w:p>
          <w:p w14:paraId="36103B7C" w14:textId="77777777" w:rsidR="00BC2A3B" w:rsidRDefault="00BC2A3B" w:rsidP="00BC2A3B">
            <w:pPr>
              <w:numPr>
                <w:ilvl w:val="0"/>
                <w:numId w:val="2"/>
              </w:numPr>
              <w:spacing w:after="0" w:line="360" w:lineRule="auto"/>
              <w:rPr>
                <w:color w:val="1F497D"/>
              </w:rPr>
            </w:pPr>
            <w:r>
              <w:rPr>
                <w:lang w:eastAsia="ja-JP"/>
              </w:rPr>
              <w:t>Làm các báo cáo định kỳ hoặc theo yêu cầu của Quản lý trực tiếp</w:t>
            </w:r>
          </w:p>
          <w:p w14:paraId="27C6D20D" w14:textId="77777777" w:rsidR="00BC2A3B" w:rsidRDefault="00BC2A3B" w:rsidP="00BC2A3B">
            <w:pPr>
              <w:numPr>
                <w:ilvl w:val="0"/>
                <w:numId w:val="2"/>
              </w:numPr>
              <w:spacing w:after="0"/>
              <w:rPr>
                <w:lang w:val="vi-VN"/>
              </w:rPr>
            </w:pPr>
            <w:r>
              <w:rPr>
                <w:lang w:val="vi-VN"/>
              </w:rPr>
              <w:t>Thời gian làm việc linh động theo ca được phân công bởi quản lý (từ 40 đến 44 tiếng/tuần)</w:t>
            </w:r>
          </w:p>
          <w:p w14:paraId="2EF5F56E" w14:textId="1174F393" w:rsidR="00BC2A3B" w:rsidRPr="00202247" w:rsidRDefault="00BC2A3B" w:rsidP="00BC2A3B">
            <w:pPr>
              <w:numPr>
                <w:ilvl w:val="0"/>
                <w:numId w:val="2"/>
              </w:numPr>
              <w:spacing w:after="0"/>
              <w:ind w:left="714" w:hanging="357"/>
              <w:rPr>
                <w:rFonts w:cstheme="minorHAnsi"/>
                <w:lang w:val="en-US"/>
              </w:rPr>
            </w:pPr>
            <w:r>
              <w:rPr>
                <w:lang w:eastAsia="ja-JP"/>
              </w:rPr>
              <w:t>Và các công việc khác được Quản lý trực tiếp giao</w:t>
            </w:r>
          </w:p>
        </w:tc>
      </w:tr>
      <w:tr w:rsidR="00BC2A3B" w:rsidRPr="00202247" w14:paraId="7BD94086" w14:textId="77777777" w:rsidTr="00947F4E">
        <w:trPr>
          <w:trHeight w:val="371"/>
        </w:trPr>
        <w:tc>
          <w:tcPr>
            <w:tcW w:w="1555" w:type="dxa"/>
          </w:tcPr>
          <w:p w14:paraId="48C87DBF" w14:textId="0827B4BB" w:rsidR="00BC2A3B" w:rsidRPr="00202247" w:rsidRDefault="00BC2A3B" w:rsidP="00BC2A3B">
            <w:pPr>
              <w:snapToGrid w:val="0"/>
              <w:spacing w:before="60" w:after="0"/>
              <w:rPr>
                <w:rFonts w:eastAsia="MS PGothic" w:cstheme="minorHAnsi"/>
                <w:lang w:eastAsia="ja-JP"/>
              </w:rPr>
            </w:pPr>
            <w:r w:rsidRPr="00202247">
              <w:rPr>
                <w:rFonts w:eastAsia="MS PGothic" w:cstheme="minorHAnsi"/>
                <w:lang w:eastAsia="ja-JP"/>
              </w:rPr>
              <w:lastRenderedPageBreak/>
              <w:t>Yêu cầu</w:t>
            </w:r>
          </w:p>
        </w:tc>
        <w:tc>
          <w:tcPr>
            <w:tcW w:w="8700" w:type="dxa"/>
          </w:tcPr>
          <w:p w14:paraId="776868FE" w14:textId="77777777" w:rsidR="00BC2A3B" w:rsidRPr="00EF5735" w:rsidRDefault="00BC2A3B" w:rsidP="00BC2A3B">
            <w:pPr>
              <w:pStyle w:val="ListParagraph"/>
              <w:numPr>
                <w:ilvl w:val="0"/>
                <w:numId w:val="2"/>
              </w:numPr>
              <w:snapToGrid w:val="0"/>
              <w:spacing w:before="60" w:after="0"/>
              <w:ind w:leftChars="0"/>
              <w:rPr>
                <w:rFonts w:eastAsia="MS PGothic" w:cstheme="minorHAnsi"/>
                <w:sz w:val="21"/>
                <w:szCs w:val="21"/>
                <w:lang w:eastAsia="ja-JP"/>
              </w:rPr>
            </w:pPr>
            <w:bookmarkStart w:id="1" w:name="_GoBack"/>
            <w:r w:rsidRPr="00EF5735">
              <w:rPr>
                <w:rFonts w:eastAsia="MS PGothic" w:cstheme="minorHAnsi"/>
                <w:sz w:val="21"/>
                <w:szCs w:val="21"/>
                <w:lang w:eastAsia="ja-JP"/>
              </w:rPr>
              <w:t xml:space="preserve">Tốt nghiệp </w:t>
            </w:r>
            <w:r>
              <w:rPr>
                <w:rFonts w:eastAsia="MS PGothic" w:cstheme="minorHAnsi"/>
                <w:sz w:val="21"/>
                <w:szCs w:val="21"/>
                <w:lang w:eastAsia="ja-JP"/>
              </w:rPr>
              <w:t>cao đẳng trở lên</w:t>
            </w:r>
            <w:r w:rsidRPr="00EF5735">
              <w:rPr>
                <w:rFonts w:eastAsia="MS PGothic" w:cstheme="minorHAnsi"/>
                <w:sz w:val="21"/>
                <w:szCs w:val="21"/>
                <w:lang w:eastAsia="ja-JP"/>
              </w:rPr>
              <w:t>…</w:t>
            </w:r>
          </w:p>
          <w:p w14:paraId="7B90DDB8" w14:textId="77777777" w:rsidR="00BC2A3B" w:rsidRPr="00EF5735" w:rsidRDefault="00BC2A3B" w:rsidP="00BC2A3B">
            <w:pPr>
              <w:pStyle w:val="ListParagraph"/>
              <w:numPr>
                <w:ilvl w:val="0"/>
                <w:numId w:val="2"/>
              </w:numPr>
              <w:snapToGrid w:val="0"/>
              <w:spacing w:before="60" w:after="0"/>
              <w:ind w:leftChars="0"/>
              <w:rPr>
                <w:rFonts w:eastAsia="MS PGothic" w:cstheme="minorHAnsi"/>
                <w:sz w:val="21"/>
                <w:szCs w:val="21"/>
                <w:lang w:eastAsia="ja-JP"/>
              </w:rPr>
            </w:pPr>
            <w:r w:rsidRPr="00EF5735">
              <w:rPr>
                <w:rFonts w:eastAsia="MS PGothic" w:cstheme="minorHAnsi"/>
                <w:sz w:val="21"/>
                <w:szCs w:val="21"/>
                <w:lang w:eastAsia="ja-JP"/>
              </w:rPr>
              <w:t xml:space="preserve">Tối thiểu </w:t>
            </w:r>
            <w:r>
              <w:rPr>
                <w:rFonts w:eastAsia="MS PGothic" w:cstheme="minorHAnsi"/>
                <w:sz w:val="21"/>
                <w:szCs w:val="21"/>
                <w:lang w:eastAsia="ja-JP"/>
              </w:rPr>
              <w:t>1 năm kinh nghiệm trong lĩnh vực tư vấn bán hàng, tìm kiếm khách hàng</w:t>
            </w:r>
            <w:r w:rsidRPr="00EF5735">
              <w:rPr>
                <w:rFonts w:eastAsia="MS PGothic" w:cstheme="minorHAnsi"/>
                <w:sz w:val="21"/>
                <w:szCs w:val="21"/>
                <w:lang w:eastAsia="ja-JP"/>
              </w:rPr>
              <w:t>,…</w:t>
            </w:r>
          </w:p>
          <w:p w14:paraId="7F96C903" w14:textId="77777777" w:rsidR="00BC2A3B" w:rsidRPr="00EF5735" w:rsidRDefault="00BC2A3B" w:rsidP="00BC2A3B">
            <w:pPr>
              <w:pStyle w:val="ListParagraph"/>
              <w:numPr>
                <w:ilvl w:val="0"/>
                <w:numId w:val="2"/>
              </w:numPr>
              <w:snapToGrid w:val="0"/>
              <w:spacing w:before="60" w:after="0"/>
              <w:ind w:leftChars="0"/>
              <w:rPr>
                <w:rFonts w:eastAsia="MS PGothic" w:cstheme="minorHAnsi"/>
                <w:sz w:val="21"/>
                <w:szCs w:val="21"/>
                <w:lang w:eastAsia="ja-JP"/>
              </w:rPr>
            </w:pPr>
            <w:r>
              <w:rPr>
                <w:rFonts w:eastAsia="MS PGothic" w:cstheme="minorHAnsi"/>
                <w:sz w:val="21"/>
                <w:szCs w:val="21"/>
                <w:lang w:eastAsia="ja-JP"/>
              </w:rPr>
              <w:t>Ưu tiên ứng viên có kinh nghiệm làm việc trong các mảng spa, chăm sóc sắc đẹp, tư vấn viên…</w:t>
            </w:r>
          </w:p>
          <w:p w14:paraId="56AA6AF4" w14:textId="77777777" w:rsidR="00BC2A3B" w:rsidRPr="00EF5735" w:rsidRDefault="00BC2A3B" w:rsidP="00BC2A3B">
            <w:pPr>
              <w:pStyle w:val="ListParagraph"/>
              <w:numPr>
                <w:ilvl w:val="0"/>
                <w:numId w:val="2"/>
              </w:numPr>
              <w:snapToGrid w:val="0"/>
              <w:spacing w:before="60" w:after="0"/>
              <w:ind w:leftChars="0"/>
              <w:rPr>
                <w:rFonts w:eastAsia="MS PGothic" w:cstheme="minorHAnsi"/>
                <w:sz w:val="21"/>
                <w:szCs w:val="21"/>
                <w:lang w:eastAsia="ja-JP"/>
              </w:rPr>
            </w:pPr>
            <w:r w:rsidRPr="00EF5735">
              <w:rPr>
                <w:rFonts w:eastAsia="MS PGothic" w:cstheme="minorHAnsi"/>
                <w:sz w:val="21"/>
                <w:szCs w:val="21"/>
                <w:lang w:eastAsia="ja-JP"/>
              </w:rPr>
              <w:t>Chịu được áp lực công việc, tuân thủ kỷ luật</w:t>
            </w:r>
          </w:p>
          <w:p w14:paraId="62D5FE03" w14:textId="77777777" w:rsidR="00BC2A3B" w:rsidRPr="00EF5735" w:rsidRDefault="00BC2A3B" w:rsidP="00BC2A3B">
            <w:pPr>
              <w:pStyle w:val="ListParagraph"/>
              <w:numPr>
                <w:ilvl w:val="0"/>
                <w:numId w:val="2"/>
              </w:numPr>
              <w:snapToGrid w:val="0"/>
              <w:spacing w:before="60" w:after="0"/>
              <w:ind w:leftChars="0"/>
              <w:rPr>
                <w:rFonts w:eastAsia="MS PGothic" w:cstheme="minorHAnsi"/>
                <w:sz w:val="21"/>
                <w:szCs w:val="21"/>
                <w:lang w:eastAsia="ja-JP"/>
              </w:rPr>
            </w:pPr>
            <w:r w:rsidRPr="00EF5735">
              <w:rPr>
                <w:rFonts w:eastAsia="MS PGothic" w:cstheme="minorHAnsi"/>
                <w:sz w:val="21"/>
                <w:szCs w:val="21"/>
                <w:lang w:eastAsia="ja-JP"/>
              </w:rPr>
              <w:t>Sử dụng thành thạo MS Office</w:t>
            </w:r>
          </w:p>
          <w:p w14:paraId="2AF10854" w14:textId="467E9E18" w:rsidR="00BC2A3B" w:rsidRPr="00202247" w:rsidRDefault="00BC2A3B" w:rsidP="00BC2A3B">
            <w:pPr>
              <w:pStyle w:val="ListParagraph"/>
              <w:numPr>
                <w:ilvl w:val="0"/>
                <w:numId w:val="2"/>
              </w:numPr>
              <w:snapToGrid w:val="0"/>
              <w:spacing w:before="60" w:after="0"/>
              <w:ind w:leftChars="0" w:left="714" w:hanging="357"/>
              <w:rPr>
                <w:rFonts w:eastAsia="MS PGothic" w:cstheme="minorHAnsi"/>
                <w:lang w:eastAsia="ja-JP"/>
              </w:rPr>
            </w:pPr>
            <w:r w:rsidRPr="00EF5735">
              <w:rPr>
                <w:rFonts w:eastAsia="MS PGothic" w:cstheme="minorHAnsi"/>
                <w:sz w:val="21"/>
                <w:szCs w:val="21"/>
                <w:lang w:eastAsia="ja-JP"/>
              </w:rPr>
              <w:t>Khả năng làm việc độc lập, và làm việc nhóm, kĩ năng quản lý thời gian và giải quyết vấn đề</w:t>
            </w:r>
            <w:bookmarkEnd w:id="1"/>
          </w:p>
        </w:tc>
      </w:tr>
      <w:tr w:rsidR="00BC2A3B" w:rsidRPr="00202247" w14:paraId="66F7AFAE" w14:textId="77777777" w:rsidTr="006259F7">
        <w:trPr>
          <w:trHeight w:val="387"/>
        </w:trPr>
        <w:tc>
          <w:tcPr>
            <w:tcW w:w="1555" w:type="dxa"/>
          </w:tcPr>
          <w:p w14:paraId="77C7053C" w14:textId="075E0711" w:rsidR="00BC2A3B" w:rsidRPr="00BC2A3B" w:rsidRDefault="00BC2A3B" w:rsidP="00BC2A3B">
            <w:pPr>
              <w:snapToGrid w:val="0"/>
              <w:spacing w:before="60" w:after="0"/>
              <w:rPr>
                <w:rFonts w:eastAsia="MS PGothic" w:cstheme="minorHAnsi"/>
                <w:lang w:val="vi-VN" w:eastAsia="ja-JP"/>
              </w:rPr>
            </w:pPr>
            <w:r>
              <w:rPr>
                <w:rFonts w:eastAsia="MS PGothic" w:cstheme="minorHAnsi"/>
                <w:lang w:val="vi-VN" w:eastAsia="ja-JP"/>
              </w:rPr>
              <w:t>Mức lương</w:t>
            </w:r>
          </w:p>
        </w:tc>
        <w:tc>
          <w:tcPr>
            <w:tcW w:w="8700" w:type="dxa"/>
          </w:tcPr>
          <w:p w14:paraId="2920B620" w14:textId="163D4174" w:rsidR="00BC2A3B" w:rsidRPr="00BC2A3B" w:rsidRDefault="00BC2A3B" w:rsidP="00BC2A3B">
            <w:pPr>
              <w:spacing w:after="0"/>
              <w:rPr>
                <w:rFonts w:cstheme="minorHAnsi"/>
              </w:rPr>
            </w:pPr>
            <w:r w:rsidRPr="00BC2A3B">
              <w:rPr>
                <w:rFonts w:eastAsia="MS PGothic" w:cstheme="minorHAnsi"/>
                <w:sz w:val="21"/>
                <w:szCs w:val="21"/>
                <w:lang w:val="en-US" w:eastAsia="ja-JP"/>
              </w:rPr>
              <w:t>Mức lương sẽ được quyết định trong cuộc phỏng vấn</w:t>
            </w:r>
          </w:p>
        </w:tc>
      </w:tr>
      <w:bookmarkEnd w:id="0"/>
    </w:tbl>
    <w:p w14:paraId="6356E803" w14:textId="77777777" w:rsidR="00EB0BEE" w:rsidRPr="00202247" w:rsidRDefault="00EB0BEE" w:rsidP="00353D20">
      <w:pPr>
        <w:spacing w:before="60" w:after="0"/>
        <w:rPr>
          <w:rFonts w:eastAsia="MS PGothic" w:cstheme="minorHAnsi"/>
          <w:lang w:eastAsia="ja-JP"/>
        </w:rPr>
      </w:pPr>
    </w:p>
    <w:p w14:paraId="1B7A2067" w14:textId="77777777" w:rsidR="007C4807" w:rsidRPr="00202247" w:rsidRDefault="007C4807">
      <w:pPr>
        <w:spacing w:before="60" w:after="0"/>
        <w:rPr>
          <w:rFonts w:eastAsia="MS PGothic" w:cstheme="minorHAnsi"/>
          <w:lang w:eastAsia="ja-JP"/>
        </w:rPr>
      </w:pPr>
    </w:p>
    <w:sectPr w:rsidR="007C4807" w:rsidRPr="00202247" w:rsidSect="006259F7">
      <w:headerReference w:type="default" r:id="rId13"/>
      <w:footerReference w:type="default" r:id="rId14"/>
      <w:pgSz w:w="12240" w:h="15840"/>
      <w:pgMar w:top="568" w:right="1008" w:bottom="1008"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0B6AC" w14:textId="77777777" w:rsidR="00800632" w:rsidRDefault="00800632" w:rsidP="00FB0211">
      <w:pPr>
        <w:spacing w:after="0"/>
      </w:pPr>
      <w:r>
        <w:separator/>
      </w:r>
    </w:p>
  </w:endnote>
  <w:endnote w:type="continuationSeparator" w:id="0">
    <w:p w14:paraId="126F29E1" w14:textId="77777777" w:rsidR="00800632" w:rsidRDefault="00800632" w:rsidP="00FB02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3936"/>
      <w:docPartObj>
        <w:docPartGallery w:val="Page Numbers (Bottom of Page)"/>
        <w:docPartUnique/>
      </w:docPartObj>
    </w:sdtPr>
    <w:sdtEndPr/>
    <w:sdtContent>
      <w:sdt>
        <w:sdtPr>
          <w:id w:val="-1769616900"/>
          <w:docPartObj>
            <w:docPartGallery w:val="Page Numbers (Top of Page)"/>
            <w:docPartUnique/>
          </w:docPartObj>
        </w:sdtPr>
        <w:sdtEndPr/>
        <w:sdtContent>
          <w:p w14:paraId="339A5C9D" w14:textId="2D7EB8D7" w:rsidR="007426A3" w:rsidRDefault="007426A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0758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0758C">
              <w:rPr>
                <w:b/>
                <w:bCs/>
                <w:noProof/>
              </w:rPr>
              <w:t>2</w:t>
            </w:r>
            <w:r>
              <w:rPr>
                <w:b/>
                <w:bCs/>
                <w:sz w:val="24"/>
                <w:szCs w:val="24"/>
              </w:rPr>
              <w:fldChar w:fldCharType="end"/>
            </w:r>
          </w:p>
        </w:sdtContent>
      </w:sdt>
    </w:sdtContent>
  </w:sdt>
  <w:p w14:paraId="43DFB067" w14:textId="77777777" w:rsidR="007426A3" w:rsidRDefault="007426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0FCF4" w14:textId="77777777" w:rsidR="00800632" w:rsidRDefault="00800632" w:rsidP="00FB0211">
      <w:pPr>
        <w:spacing w:after="0"/>
      </w:pPr>
      <w:r>
        <w:separator/>
      </w:r>
    </w:p>
  </w:footnote>
  <w:footnote w:type="continuationSeparator" w:id="0">
    <w:p w14:paraId="32EC283E" w14:textId="77777777" w:rsidR="00800632" w:rsidRDefault="00800632" w:rsidP="00FB021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61"/>
    </w:tblGrid>
    <w:tr w:rsidR="00FA5F5A" w:rsidRPr="00C51862" w14:paraId="62E5F0B7" w14:textId="77777777" w:rsidTr="005611FD">
      <w:trPr>
        <w:trHeight w:val="318"/>
      </w:trPr>
      <w:tc>
        <w:tcPr>
          <w:tcW w:w="10361" w:type="dxa"/>
        </w:tcPr>
        <w:p w14:paraId="5C2A6EB5" w14:textId="4273C89D" w:rsidR="00FA5F5A" w:rsidRPr="00C51862" w:rsidRDefault="00FA5F5A" w:rsidP="00FA5F5A">
          <w:pPr>
            <w:jc w:val="right"/>
            <w:rPr>
              <w:color w:val="000000" w:themeColor="text1"/>
              <w:sz w:val="20"/>
              <w:lang w:eastAsia="ja-JP"/>
            </w:rPr>
          </w:pPr>
        </w:p>
      </w:tc>
    </w:tr>
  </w:tbl>
  <w:p w14:paraId="2A5089F4" w14:textId="77777777" w:rsidR="00B95479" w:rsidRPr="007426A3" w:rsidRDefault="00B95479" w:rsidP="007426A3">
    <w:pPr>
      <w:tabs>
        <w:tab w:val="left" w:pos="1560"/>
      </w:tabs>
      <w:snapToGrid w:val="0"/>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4C3C"/>
    <w:multiLevelType w:val="hybridMultilevel"/>
    <w:tmpl w:val="8A1A98E8"/>
    <w:lvl w:ilvl="0" w:tplc="DC542D62">
      <w:start w:val="1"/>
      <w:numFmt w:val="bullet"/>
      <w:lvlText w:val="-"/>
      <w:lvlJc w:val="left"/>
      <w:pPr>
        <w:ind w:left="720" w:hanging="360"/>
      </w:pPr>
      <w:rPr>
        <w:rFonts w:ascii="Calibri" w:eastAsia="MS P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10EE5"/>
    <w:multiLevelType w:val="hybridMultilevel"/>
    <w:tmpl w:val="2DD4932C"/>
    <w:lvl w:ilvl="0" w:tplc="85404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C97BCD"/>
    <w:multiLevelType w:val="hybridMultilevel"/>
    <w:tmpl w:val="77B2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AC33EF"/>
    <w:multiLevelType w:val="hybridMultilevel"/>
    <w:tmpl w:val="1292EE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61E4263E"/>
    <w:multiLevelType w:val="hybridMultilevel"/>
    <w:tmpl w:val="A718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770833"/>
    <w:multiLevelType w:val="hybridMultilevel"/>
    <w:tmpl w:val="68ACF714"/>
    <w:lvl w:ilvl="0" w:tplc="50FC2406">
      <w:start w:val="3"/>
      <w:numFmt w:val="bullet"/>
      <w:lvlText w:val="-"/>
      <w:lvlJc w:val="left"/>
      <w:pPr>
        <w:ind w:left="720" w:hanging="360"/>
      </w:pPr>
      <w:rPr>
        <w:rFonts w:ascii="Calibri" w:eastAsia="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6641D1E"/>
    <w:multiLevelType w:val="hybridMultilevel"/>
    <w:tmpl w:val="69FC7362"/>
    <w:lvl w:ilvl="0" w:tplc="50FC2406">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21"/>
    <w:rsid w:val="000377D7"/>
    <w:rsid w:val="00040B2C"/>
    <w:rsid w:val="00041598"/>
    <w:rsid w:val="00044C6D"/>
    <w:rsid w:val="0005794E"/>
    <w:rsid w:val="00066E03"/>
    <w:rsid w:val="00084E0D"/>
    <w:rsid w:val="00087151"/>
    <w:rsid w:val="00090B0E"/>
    <w:rsid w:val="000A4587"/>
    <w:rsid w:val="000A6A7F"/>
    <w:rsid w:val="000B376E"/>
    <w:rsid w:val="000E07B7"/>
    <w:rsid w:val="000E29A1"/>
    <w:rsid w:val="000E38FD"/>
    <w:rsid w:val="000F3AE7"/>
    <w:rsid w:val="000F6E66"/>
    <w:rsid w:val="0010315C"/>
    <w:rsid w:val="00113FA8"/>
    <w:rsid w:val="0012596D"/>
    <w:rsid w:val="00137121"/>
    <w:rsid w:val="00150989"/>
    <w:rsid w:val="0015123A"/>
    <w:rsid w:val="00153070"/>
    <w:rsid w:val="001739D5"/>
    <w:rsid w:val="001748F9"/>
    <w:rsid w:val="00187DF2"/>
    <w:rsid w:val="001B2698"/>
    <w:rsid w:val="001C7543"/>
    <w:rsid w:val="001D36EE"/>
    <w:rsid w:val="001D3CA9"/>
    <w:rsid w:val="001D5043"/>
    <w:rsid w:val="001E475F"/>
    <w:rsid w:val="001F7167"/>
    <w:rsid w:val="00201A94"/>
    <w:rsid w:val="00202247"/>
    <w:rsid w:val="0022466C"/>
    <w:rsid w:val="00230735"/>
    <w:rsid w:val="0024222B"/>
    <w:rsid w:val="0026118D"/>
    <w:rsid w:val="00263B82"/>
    <w:rsid w:val="002B3933"/>
    <w:rsid w:val="002C1CF5"/>
    <w:rsid w:val="002C28BE"/>
    <w:rsid w:val="002D4BB0"/>
    <w:rsid w:val="002E01A3"/>
    <w:rsid w:val="003104F3"/>
    <w:rsid w:val="003164F9"/>
    <w:rsid w:val="00321F4A"/>
    <w:rsid w:val="0032374D"/>
    <w:rsid w:val="00327B43"/>
    <w:rsid w:val="003324E7"/>
    <w:rsid w:val="00333FF3"/>
    <w:rsid w:val="0033639E"/>
    <w:rsid w:val="00337D7E"/>
    <w:rsid w:val="00340C29"/>
    <w:rsid w:val="00345779"/>
    <w:rsid w:val="00353D20"/>
    <w:rsid w:val="0038285E"/>
    <w:rsid w:val="00385E36"/>
    <w:rsid w:val="003A2BBA"/>
    <w:rsid w:val="003A6634"/>
    <w:rsid w:val="003B0E2B"/>
    <w:rsid w:val="003C6182"/>
    <w:rsid w:val="003E2CD9"/>
    <w:rsid w:val="003F62F8"/>
    <w:rsid w:val="0040215D"/>
    <w:rsid w:val="00427C8E"/>
    <w:rsid w:val="0043779F"/>
    <w:rsid w:val="00445DBC"/>
    <w:rsid w:val="00462042"/>
    <w:rsid w:val="00491CD7"/>
    <w:rsid w:val="00493B0B"/>
    <w:rsid w:val="00497B5A"/>
    <w:rsid w:val="004C04C1"/>
    <w:rsid w:val="004E5F11"/>
    <w:rsid w:val="004F3DB2"/>
    <w:rsid w:val="00504365"/>
    <w:rsid w:val="005611FD"/>
    <w:rsid w:val="00583036"/>
    <w:rsid w:val="00583593"/>
    <w:rsid w:val="00583798"/>
    <w:rsid w:val="005875BE"/>
    <w:rsid w:val="00594E7C"/>
    <w:rsid w:val="00597A4F"/>
    <w:rsid w:val="005A55D2"/>
    <w:rsid w:val="005A5D9A"/>
    <w:rsid w:val="005A6AAE"/>
    <w:rsid w:val="005B4355"/>
    <w:rsid w:val="005B5DCF"/>
    <w:rsid w:val="005B75A2"/>
    <w:rsid w:val="005D43DE"/>
    <w:rsid w:val="005E1F12"/>
    <w:rsid w:val="005E750F"/>
    <w:rsid w:val="006015A6"/>
    <w:rsid w:val="0060204C"/>
    <w:rsid w:val="00603BC6"/>
    <w:rsid w:val="0060758C"/>
    <w:rsid w:val="0061573B"/>
    <w:rsid w:val="00615740"/>
    <w:rsid w:val="0062196D"/>
    <w:rsid w:val="006253F7"/>
    <w:rsid w:val="006259F7"/>
    <w:rsid w:val="006271AE"/>
    <w:rsid w:val="00641D70"/>
    <w:rsid w:val="00646867"/>
    <w:rsid w:val="00665850"/>
    <w:rsid w:val="006772D6"/>
    <w:rsid w:val="00677871"/>
    <w:rsid w:val="0069454C"/>
    <w:rsid w:val="006A59B5"/>
    <w:rsid w:val="006C2248"/>
    <w:rsid w:val="006C7665"/>
    <w:rsid w:val="006D2DC9"/>
    <w:rsid w:val="006F3870"/>
    <w:rsid w:val="006F4749"/>
    <w:rsid w:val="00704C5C"/>
    <w:rsid w:val="007248EC"/>
    <w:rsid w:val="0072502F"/>
    <w:rsid w:val="007316D8"/>
    <w:rsid w:val="00736293"/>
    <w:rsid w:val="00736ED8"/>
    <w:rsid w:val="007426A3"/>
    <w:rsid w:val="00742803"/>
    <w:rsid w:val="00776E02"/>
    <w:rsid w:val="007932A7"/>
    <w:rsid w:val="007A71FE"/>
    <w:rsid w:val="007C4807"/>
    <w:rsid w:val="007D6DB7"/>
    <w:rsid w:val="007E5AAD"/>
    <w:rsid w:val="007F0985"/>
    <w:rsid w:val="007F1AB5"/>
    <w:rsid w:val="00800632"/>
    <w:rsid w:val="00826493"/>
    <w:rsid w:val="00851A1B"/>
    <w:rsid w:val="008543FC"/>
    <w:rsid w:val="008547BF"/>
    <w:rsid w:val="0086057B"/>
    <w:rsid w:val="008652A5"/>
    <w:rsid w:val="00875A3C"/>
    <w:rsid w:val="00884B3D"/>
    <w:rsid w:val="00887402"/>
    <w:rsid w:val="008A1989"/>
    <w:rsid w:val="008A615A"/>
    <w:rsid w:val="008C5AA6"/>
    <w:rsid w:val="008C7563"/>
    <w:rsid w:val="008D1617"/>
    <w:rsid w:val="008D3F8E"/>
    <w:rsid w:val="008D6D74"/>
    <w:rsid w:val="008F7745"/>
    <w:rsid w:val="009041C1"/>
    <w:rsid w:val="009155C4"/>
    <w:rsid w:val="00932CBD"/>
    <w:rsid w:val="00935DB3"/>
    <w:rsid w:val="009424A0"/>
    <w:rsid w:val="00944930"/>
    <w:rsid w:val="00947F4E"/>
    <w:rsid w:val="00951CBF"/>
    <w:rsid w:val="00971DF0"/>
    <w:rsid w:val="00974ACF"/>
    <w:rsid w:val="009851AE"/>
    <w:rsid w:val="009919B9"/>
    <w:rsid w:val="0099417E"/>
    <w:rsid w:val="00997F40"/>
    <w:rsid w:val="009A1351"/>
    <w:rsid w:val="009C126B"/>
    <w:rsid w:val="009C67D7"/>
    <w:rsid w:val="009D39D7"/>
    <w:rsid w:val="009D69C0"/>
    <w:rsid w:val="009D731D"/>
    <w:rsid w:val="009E153C"/>
    <w:rsid w:val="009E1D20"/>
    <w:rsid w:val="009E2D2A"/>
    <w:rsid w:val="009E720C"/>
    <w:rsid w:val="009E7218"/>
    <w:rsid w:val="009F188F"/>
    <w:rsid w:val="00A12653"/>
    <w:rsid w:val="00A16ED8"/>
    <w:rsid w:val="00A222EC"/>
    <w:rsid w:val="00A239FB"/>
    <w:rsid w:val="00A315ED"/>
    <w:rsid w:val="00A5037B"/>
    <w:rsid w:val="00A51E7B"/>
    <w:rsid w:val="00A607A5"/>
    <w:rsid w:val="00A902CE"/>
    <w:rsid w:val="00A951DA"/>
    <w:rsid w:val="00AC27C1"/>
    <w:rsid w:val="00AE4011"/>
    <w:rsid w:val="00AF2335"/>
    <w:rsid w:val="00AF6857"/>
    <w:rsid w:val="00B104F8"/>
    <w:rsid w:val="00B168CF"/>
    <w:rsid w:val="00B20D47"/>
    <w:rsid w:val="00B25802"/>
    <w:rsid w:val="00B30131"/>
    <w:rsid w:val="00B6031D"/>
    <w:rsid w:val="00B77439"/>
    <w:rsid w:val="00B94154"/>
    <w:rsid w:val="00B95479"/>
    <w:rsid w:val="00BB39CB"/>
    <w:rsid w:val="00BB5A43"/>
    <w:rsid w:val="00BC2A3B"/>
    <w:rsid w:val="00BD4434"/>
    <w:rsid w:val="00BE2718"/>
    <w:rsid w:val="00BF0634"/>
    <w:rsid w:val="00BF0924"/>
    <w:rsid w:val="00BF4645"/>
    <w:rsid w:val="00BF471C"/>
    <w:rsid w:val="00C058D1"/>
    <w:rsid w:val="00C1084A"/>
    <w:rsid w:val="00C10FE3"/>
    <w:rsid w:val="00C21D35"/>
    <w:rsid w:val="00C65A0D"/>
    <w:rsid w:val="00C6632F"/>
    <w:rsid w:val="00C6690D"/>
    <w:rsid w:val="00C71F40"/>
    <w:rsid w:val="00C7569B"/>
    <w:rsid w:val="00C80D8C"/>
    <w:rsid w:val="00CB2B60"/>
    <w:rsid w:val="00CD10CF"/>
    <w:rsid w:val="00CD1CE6"/>
    <w:rsid w:val="00CE1306"/>
    <w:rsid w:val="00CE2ADF"/>
    <w:rsid w:val="00CF2807"/>
    <w:rsid w:val="00D01101"/>
    <w:rsid w:val="00D0606F"/>
    <w:rsid w:val="00D302EB"/>
    <w:rsid w:val="00D5026E"/>
    <w:rsid w:val="00D54181"/>
    <w:rsid w:val="00D562EA"/>
    <w:rsid w:val="00D5663F"/>
    <w:rsid w:val="00D65519"/>
    <w:rsid w:val="00D7002A"/>
    <w:rsid w:val="00D7677D"/>
    <w:rsid w:val="00DB20A4"/>
    <w:rsid w:val="00DC33D3"/>
    <w:rsid w:val="00DD0931"/>
    <w:rsid w:val="00E25816"/>
    <w:rsid w:val="00E30204"/>
    <w:rsid w:val="00E320D4"/>
    <w:rsid w:val="00E372FD"/>
    <w:rsid w:val="00E46B3C"/>
    <w:rsid w:val="00E474EB"/>
    <w:rsid w:val="00E525E6"/>
    <w:rsid w:val="00E52AED"/>
    <w:rsid w:val="00E556FA"/>
    <w:rsid w:val="00E562C6"/>
    <w:rsid w:val="00E65EF5"/>
    <w:rsid w:val="00E70BCE"/>
    <w:rsid w:val="00E71E05"/>
    <w:rsid w:val="00E836AC"/>
    <w:rsid w:val="00E944AE"/>
    <w:rsid w:val="00E94FEB"/>
    <w:rsid w:val="00E9690A"/>
    <w:rsid w:val="00EB0BEE"/>
    <w:rsid w:val="00EB5557"/>
    <w:rsid w:val="00EC54B1"/>
    <w:rsid w:val="00ED7F21"/>
    <w:rsid w:val="00EE3E47"/>
    <w:rsid w:val="00EF5735"/>
    <w:rsid w:val="00F22F16"/>
    <w:rsid w:val="00F27D9A"/>
    <w:rsid w:val="00F36081"/>
    <w:rsid w:val="00F36924"/>
    <w:rsid w:val="00F37969"/>
    <w:rsid w:val="00F44328"/>
    <w:rsid w:val="00F466C2"/>
    <w:rsid w:val="00F522F1"/>
    <w:rsid w:val="00F52593"/>
    <w:rsid w:val="00F62C8B"/>
    <w:rsid w:val="00F85967"/>
    <w:rsid w:val="00F97406"/>
    <w:rsid w:val="00FA5F5A"/>
    <w:rsid w:val="00FB0211"/>
    <w:rsid w:val="00FB67AA"/>
    <w:rsid w:val="00FE1387"/>
    <w:rsid w:val="00FF41F3"/>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031FA1"/>
  <w15:docId w15:val="{06A5BB48-642E-477A-ABDA-1989C414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F21"/>
    <w:pPr>
      <w:spacing w:after="80" w:line="240" w:lineRule="auto"/>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211"/>
    <w:pPr>
      <w:tabs>
        <w:tab w:val="center" w:pos="4680"/>
        <w:tab w:val="right" w:pos="9360"/>
      </w:tabs>
      <w:spacing w:after="0"/>
    </w:pPr>
  </w:style>
  <w:style w:type="character" w:customStyle="1" w:styleId="HeaderChar">
    <w:name w:val="Header Char"/>
    <w:basedOn w:val="DefaultParagraphFont"/>
    <w:link w:val="Header"/>
    <w:uiPriority w:val="99"/>
    <w:rsid w:val="00FB0211"/>
    <w:rPr>
      <w:lang w:val="en-GB" w:eastAsia="en-US"/>
    </w:rPr>
  </w:style>
  <w:style w:type="paragraph" w:styleId="Footer">
    <w:name w:val="footer"/>
    <w:basedOn w:val="Normal"/>
    <w:link w:val="FooterChar"/>
    <w:uiPriority w:val="99"/>
    <w:unhideWhenUsed/>
    <w:rsid w:val="00FB0211"/>
    <w:pPr>
      <w:tabs>
        <w:tab w:val="center" w:pos="4680"/>
        <w:tab w:val="right" w:pos="9360"/>
      </w:tabs>
      <w:spacing w:after="0"/>
    </w:pPr>
  </w:style>
  <w:style w:type="character" w:customStyle="1" w:styleId="FooterChar">
    <w:name w:val="Footer Char"/>
    <w:basedOn w:val="DefaultParagraphFont"/>
    <w:link w:val="Footer"/>
    <w:uiPriority w:val="99"/>
    <w:rsid w:val="00FB0211"/>
    <w:rPr>
      <w:lang w:val="en-GB" w:eastAsia="en-US"/>
    </w:rPr>
  </w:style>
  <w:style w:type="table" w:styleId="TableGrid">
    <w:name w:val="Table Grid"/>
    <w:basedOn w:val="TableNormal"/>
    <w:uiPriority w:val="39"/>
    <w:rsid w:val="00694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2807"/>
    <w:rPr>
      <w:color w:val="0563C1" w:themeColor="hyperlink"/>
      <w:u w:val="single"/>
    </w:rPr>
  </w:style>
  <w:style w:type="character" w:customStyle="1" w:styleId="UnresolvedMention">
    <w:name w:val="Unresolved Mention"/>
    <w:basedOn w:val="DefaultParagraphFont"/>
    <w:uiPriority w:val="99"/>
    <w:semiHidden/>
    <w:unhideWhenUsed/>
    <w:rsid w:val="00CF2807"/>
    <w:rPr>
      <w:color w:val="605E5C"/>
      <w:shd w:val="clear" w:color="auto" w:fill="E1DFDD"/>
    </w:rPr>
  </w:style>
  <w:style w:type="paragraph" w:styleId="ListParagraph">
    <w:name w:val="List Paragraph"/>
    <w:basedOn w:val="Normal"/>
    <w:uiPriority w:val="34"/>
    <w:qFormat/>
    <w:rsid w:val="00E46B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97068">
      <w:bodyDiv w:val="1"/>
      <w:marLeft w:val="0"/>
      <w:marRight w:val="0"/>
      <w:marTop w:val="0"/>
      <w:marBottom w:val="0"/>
      <w:divBdr>
        <w:top w:val="none" w:sz="0" w:space="0" w:color="auto"/>
        <w:left w:val="none" w:sz="0" w:space="0" w:color="auto"/>
        <w:bottom w:val="none" w:sz="0" w:space="0" w:color="auto"/>
        <w:right w:val="none" w:sz="0" w:space="0" w:color="auto"/>
      </w:divBdr>
    </w:div>
    <w:div w:id="179248292">
      <w:bodyDiv w:val="1"/>
      <w:marLeft w:val="0"/>
      <w:marRight w:val="0"/>
      <w:marTop w:val="0"/>
      <w:marBottom w:val="0"/>
      <w:divBdr>
        <w:top w:val="none" w:sz="0" w:space="0" w:color="auto"/>
        <w:left w:val="none" w:sz="0" w:space="0" w:color="auto"/>
        <w:bottom w:val="none" w:sz="0" w:space="0" w:color="auto"/>
        <w:right w:val="none" w:sz="0" w:space="0" w:color="auto"/>
      </w:divBdr>
    </w:div>
    <w:div w:id="324356887">
      <w:bodyDiv w:val="1"/>
      <w:marLeft w:val="0"/>
      <w:marRight w:val="0"/>
      <w:marTop w:val="0"/>
      <w:marBottom w:val="0"/>
      <w:divBdr>
        <w:top w:val="none" w:sz="0" w:space="0" w:color="auto"/>
        <w:left w:val="none" w:sz="0" w:space="0" w:color="auto"/>
        <w:bottom w:val="none" w:sz="0" w:space="0" w:color="auto"/>
        <w:right w:val="none" w:sz="0" w:space="0" w:color="auto"/>
      </w:divBdr>
    </w:div>
    <w:div w:id="375396336">
      <w:bodyDiv w:val="1"/>
      <w:marLeft w:val="0"/>
      <w:marRight w:val="0"/>
      <w:marTop w:val="0"/>
      <w:marBottom w:val="0"/>
      <w:divBdr>
        <w:top w:val="none" w:sz="0" w:space="0" w:color="auto"/>
        <w:left w:val="none" w:sz="0" w:space="0" w:color="auto"/>
        <w:bottom w:val="none" w:sz="0" w:space="0" w:color="auto"/>
        <w:right w:val="none" w:sz="0" w:space="0" w:color="auto"/>
      </w:divBdr>
    </w:div>
    <w:div w:id="498621874">
      <w:bodyDiv w:val="1"/>
      <w:marLeft w:val="0"/>
      <w:marRight w:val="0"/>
      <w:marTop w:val="0"/>
      <w:marBottom w:val="0"/>
      <w:divBdr>
        <w:top w:val="none" w:sz="0" w:space="0" w:color="auto"/>
        <w:left w:val="none" w:sz="0" w:space="0" w:color="auto"/>
        <w:bottom w:val="none" w:sz="0" w:space="0" w:color="auto"/>
        <w:right w:val="none" w:sz="0" w:space="0" w:color="auto"/>
      </w:divBdr>
      <w:divsChild>
        <w:div w:id="1110121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938331">
              <w:marLeft w:val="0"/>
              <w:marRight w:val="0"/>
              <w:marTop w:val="0"/>
              <w:marBottom w:val="0"/>
              <w:divBdr>
                <w:top w:val="none" w:sz="0" w:space="0" w:color="auto"/>
                <w:left w:val="none" w:sz="0" w:space="0" w:color="auto"/>
                <w:bottom w:val="none" w:sz="0" w:space="0" w:color="auto"/>
                <w:right w:val="none" w:sz="0" w:space="0" w:color="auto"/>
              </w:divBdr>
              <w:divsChild>
                <w:div w:id="58553146">
                  <w:marLeft w:val="0"/>
                  <w:marRight w:val="0"/>
                  <w:marTop w:val="0"/>
                  <w:marBottom w:val="0"/>
                  <w:divBdr>
                    <w:top w:val="none" w:sz="0" w:space="0" w:color="auto"/>
                    <w:left w:val="none" w:sz="0" w:space="0" w:color="auto"/>
                    <w:bottom w:val="none" w:sz="0" w:space="0" w:color="auto"/>
                    <w:right w:val="none" w:sz="0" w:space="0" w:color="auto"/>
                  </w:divBdr>
                  <w:divsChild>
                    <w:div w:id="1617444014">
                      <w:marLeft w:val="0"/>
                      <w:marRight w:val="0"/>
                      <w:marTop w:val="0"/>
                      <w:marBottom w:val="0"/>
                      <w:divBdr>
                        <w:top w:val="none" w:sz="0" w:space="0" w:color="auto"/>
                        <w:left w:val="none" w:sz="0" w:space="0" w:color="auto"/>
                        <w:bottom w:val="none" w:sz="0" w:space="0" w:color="auto"/>
                        <w:right w:val="none" w:sz="0" w:space="0" w:color="auto"/>
                      </w:divBdr>
                      <w:divsChild>
                        <w:div w:id="116759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114712">
      <w:bodyDiv w:val="1"/>
      <w:marLeft w:val="0"/>
      <w:marRight w:val="0"/>
      <w:marTop w:val="0"/>
      <w:marBottom w:val="0"/>
      <w:divBdr>
        <w:top w:val="none" w:sz="0" w:space="0" w:color="auto"/>
        <w:left w:val="none" w:sz="0" w:space="0" w:color="auto"/>
        <w:bottom w:val="none" w:sz="0" w:space="0" w:color="auto"/>
        <w:right w:val="none" w:sz="0" w:space="0" w:color="auto"/>
      </w:divBdr>
    </w:div>
    <w:div w:id="638075123">
      <w:bodyDiv w:val="1"/>
      <w:marLeft w:val="0"/>
      <w:marRight w:val="0"/>
      <w:marTop w:val="0"/>
      <w:marBottom w:val="0"/>
      <w:divBdr>
        <w:top w:val="none" w:sz="0" w:space="0" w:color="auto"/>
        <w:left w:val="none" w:sz="0" w:space="0" w:color="auto"/>
        <w:bottom w:val="none" w:sz="0" w:space="0" w:color="auto"/>
        <w:right w:val="none" w:sz="0" w:space="0" w:color="auto"/>
      </w:divBdr>
      <w:divsChild>
        <w:div w:id="45583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804695">
              <w:marLeft w:val="0"/>
              <w:marRight w:val="0"/>
              <w:marTop w:val="0"/>
              <w:marBottom w:val="0"/>
              <w:divBdr>
                <w:top w:val="none" w:sz="0" w:space="0" w:color="auto"/>
                <w:left w:val="none" w:sz="0" w:space="0" w:color="auto"/>
                <w:bottom w:val="none" w:sz="0" w:space="0" w:color="auto"/>
                <w:right w:val="none" w:sz="0" w:space="0" w:color="auto"/>
              </w:divBdr>
              <w:divsChild>
                <w:div w:id="1540240861">
                  <w:marLeft w:val="0"/>
                  <w:marRight w:val="0"/>
                  <w:marTop w:val="0"/>
                  <w:marBottom w:val="0"/>
                  <w:divBdr>
                    <w:top w:val="none" w:sz="0" w:space="0" w:color="auto"/>
                    <w:left w:val="none" w:sz="0" w:space="0" w:color="auto"/>
                    <w:bottom w:val="none" w:sz="0" w:space="0" w:color="auto"/>
                    <w:right w:val="none" w:sz="0" w:space="0" w:color="auto"/>
                  </w:divBdr>
                  <w:divsChild>
                    <w:div w:id="1636180783">
                      <w:marLeft w:val="0"/>
                      <w:marRight w:val="0"/>
                      <w:marTop w:val="0"/>
                      <w:marBottom w:val="0"/>
                      <w:divBdr>
                        <w:top w:val="none" w:sz="0" w:space="0" w:color="auto"/>
                        <w:left w:val="none" w:sz="0" w:space="0" w:color="auto"/>
                        <w:bottom w:val="none" w:sz="0" w:space="0" w:color="auto"/>
                        <w:right w:val="none" w:sz="0" w:space="0" w:color="auto"/>
                      </w:divBdr>
                      <w:divsChild>
                        <w:div w:id="168690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007545">
      <w:bodyDiv w:val="1"/>
      <w:marLeft w:val="0"/>
      <w:marRight w:val="0"/>
      <w:marTop w:val="0"/>
      <w:marBottom w:val="0"/>
      <w:divBdr>
        <w:top w:val="none" w:sz="0" w:space="0" w:color="auto"/>
        <w:left w:val="none" w:sz="0" w:space="0" w:color="auto"/>
        <w:bottom w:val="none" w:sz="0" w:space="0" w:color="auto"/>
        <w:right w:val="none" w:sz="0" w:space="0" w:color="auto"/>
      </w:divBdr>
    </w:div>
    <w:div w:id="759374666">
      <w:bodyDiv w:val="1"/>
      <w:marLeft w:val="0"/>
      <w:marRight w:val="0"/>
      <w:marTop w:val="0"/>
      <w:marBottom w:val="0"/>
      <w:divBdr>
        <w:top w:val="none" w:sz="0" w:space="0" w:color="auto"/>
        <w:left w:val="none" w:sz="0" w:space="0" w:color="auto"/>
        <w:bottom w:val="none" w:sz="0" w:space="0" w:color="auto"/>
        <w:right w:val="none" w:sz="0" w:space="0" w:color="auto"/>
      </w:divBdr>
    </w:div>
    <w:div w:id="922840652">
      <w:bodyDiv w:val="1"/>
      <w:marLeft w:val="0"/>
      <w:marRight w:val="0"/>
      <w:marTop w:val="0"/>
      <w:marBottom w:val="0"/>
      <w:divBdr>
        <w:top w:val="none" w:sz="0" w:space="0" w:color="auto"/>
        <w:left w:val="none" w:sz="0" w:space="0" w:color="auto"/>
        <w:bottom w:val="none" w:sz="0" w:space="0" w:color="auto"/>
        <w:right w:val="none" w:sz="0" w:space="0" w:color="auto"/>
      </w:divBdr>
      <w:divsChild>
        <w:div w:id="787314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257666">
              <w:marLeft w:val="0"/>
              <w:marRight w:val="0"/>
              <w:marTop w:val="0"/>
              <w:marBottom w:val="0"/>
              <w:divBdr>
                <w:top w:val="none" w:sz="0" w:space="0" w:color="auto"/>
                <w:left w:val="none" w:sz="0" w:space="0" w:color="auto"/>
                <w:bottom w:val="none" w:sz="0" w:space="0" w:color="auto"/>
                <w:right w:val="none" w:sz="0" w:space="0" w:color="auto"/>
              </w:divBdr>
              <w:divsChild>
                <w:div w:id="805395867">
                  <w:marLeft w:val="0"/>
                  <w:marRight w:val="0"/>
                  <w:marTop w:val="0"/>
                  <w:marBottom w:val="0"/>
                  <w:divBdr>
                    <w:top w:val="none" w:sz="0" w:space="0" w:color="auto"/>
                    <w:left w:val="none" w:sz="0" w:space="0" w:color="auto"/>
                    <w:bottom w:val="none" w:sz="0" w:space="0" w:color="auto"/>
                    <w:right w:val="none" w:sz="0" w:space="0" w:color="auto"/>
                  </w:divBdr>
                  <w:divsChild>
                    <w:div w:id="565843564">
                      <w:marLeft w:val="0"/>
                      <w:marRight w:val="0"/>
                      <w:marTop w:val="0"/>
                      <w:marBottom w:val="0"/>
                      <w:divBdr>
                        <w:top w:val="none" w:sz="0" w:space="0" w:color="auto"/>
                        <w:left w:val="none" w:sz="0" w:space="0" w:color="auto"/>
                        <w:bottom w:val="none" w:sz="0" w:space="0" w:color="auto"/>
                        <w:right w:val="none" w:sz="0" w:space="0" w:color="auto"/>
                      </w:divBdr>
                      <w:divsChild>
                        <w:div w:id="176449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863731">
      <w:bodyDiv w:val="1"/>
      <w:marLeft w:val="0"/>
      <w:marRight w:val="0"/>
      <w:marTop w:val="0"/>
      <w:marBottom w:val="0"/>
      <w:divBdr>
        <w:top w:val="none" w:sz="0" w:space="0" w:color="auto"/>
        <w:left w:val="none" w:sz="0" w:space="0" w:color="auto"/>
        <w:bottom w:val="none" w:sz="0" w:space="0" w:color="auto"/>
        <w:right w:val="none" w:sz="0" w:space="0" w:color="auto"/>
      </w:divBdr>
    </w:div>
    <w:div w:id="1119839971">
      <w:bodyDiv w:val="1"/>
      <w:marLeft w:val="0"/>
      <w:marRight w:val="0"/>
      <w:marTop w:val="0"/>
      <w:marBottom w:val="0"/>
      <w:divBdr>
        <w:top w:val="none" w:sz="0" w:space="0" w:color="auto"/>
        <w:left w:val="none" w:sz="0" w:space="0" w:color="auto"/>
        <w:bottom w:val="none" w:sz="0" w:space="0" w:color="auto"/>
        <w:right w:val="none" w:sz="0" w:space="0" w:color="auto"/>
      </w:divBdr>
    </w:div>
    <w:div w:id="1298487802">
      <w:bodyDiv w:val="1"/>
      <w:marLeft w:val="0"/>
      <w:marRight w:val="0"/>
      <w:marTop w:val="0"/>
      <w:marBottom w:val="0"/>
      <w:divBdr>
        <w:top w:val="none" w:sz="0" w:space="0" w:color="auto"/>
        <w:left w:val="none" w:sz="0" w:space="0" w:color="auto"/>
        <w:bottom w:val="none" w:sz="0" w:space="0" w:color="auto"/>
        <w:right w:val="none" w:sz="0" w:space="0" w:color="auto"/>
      </w:divBdr>
    </w:div>
    <w:div w:id="1350252305">
      <w:bodyDiv w:val="1"/>
      <w:marLeft w:val="0"/>
      <w:marRight w:val="0"/>
      <w:marTop w:val="0"/>
      <w:marBottom w:val="0"/>
      <w:divBdr>
        <w:top w:val="none" w:sz="0" w:space="0" w:color="auto"/>
        <w:left w:val="none" w:sz="0" w:space="0" w:color="auto"/>
        <w:bottom w:val="none" w:sz="0" w:space="0" w:color="auto"/>
        <w:right w:val="none" w:sz="0" w:space="0" w:color="auto"/>
      </w:divBdr>
    </w:div>
    <w:div w:id="1357383915">
      <w:bodyDiv w:val="1"/>
      <w:marLeft w:val="0"/>
      <w:marRight w:val="0"/>
      <w:marTop w:val="0"/>
      <w:marBottom w:val="0"/>
      <w:divBdr>
        <w:top w:val="none" w:sz="0" w:space="0" w:color="auto"/>
        <w:left w:val="none" w:sz="0" w:space="0" w:color="auto"/>
        <w:bottom w:val="none" w:sz="0" w:space="0" w:color="auto"/>
        <w:right w:val="none" w:sz="0" w:space="0" w:color="auto"/>
      </w:divBdr>
    </w:div>
    <w:div w:id="1407994943">
      <w:bodyDiv w:val="1"/>
      <w:marLeft w:val="0"/>
      <w:marRight w:val="0"/>
      <w:marTop w:val="0"/>
      <w:marBottom w:val="0"/>
      <w:divBdr>
        <w:top w:val="none" w:sz="0" w:space="0" w:color="auto"/>
        <w:left w:val="none" w:sz="0" w:space="0" w:color="auto"/>
        <w:bottom w:val="none" w:sz="0" w:space="0" w:color="auto"/>
        <w:right w:val="none" w:sz="0" w:space="0" w:color="auto"/>
      </w:divBdr>
    </w:div>
    <w:div w:id="1438792802">
      <w:bodyDiv w:val="1"/>
      <w:marLeft w:val="0"/>
      <w:marRight w:val="0"/>
      <w:marTop w:val="0"/>
      <w:marBottom w:val="0"/>
      <w:divBdr>
        <w:top w:val="none" w:sz="0" w:space="0" w:color="auto"/>
        <w:left w:val="none" w:sz="0" w:space="0" w:color="auto"/>
        <w:bottom w:val="none" w:sz="0" w:space="0" w:color="auto"/>
        <w:right w:val="none" w:sz="0" w:space="0" w:color="auto"/>
      </w:divBdr>
    </w:div>
    <w:div w:id="1479417826">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714310284">
      <w:bodyDiv w:val="1"/>
      <w:marLeft w:val="0"/>
      <w:marRight w:val="0"/>
      <w:marTop w:val="0"/>
      <w:marBottom w:val="0"/>
      <w:divBdr>
        <w:top w:val="none" w:sz="0" w:space="0" w:color="auto"/>
        <w:left w:val="none" w:sz="0" w:space="0" w:color="auto"/>
        <w:bottom w:val="none" w:sz="0" w:space="0" w:color="auto"/>
        <w:right w:val="none" w:sz="0" w:space="0" w:color="auto"/>
      </w:divBdr>
      <w:divsChild>
        <w:div w:id="1926498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14726">
              <w:marLeft w:val="0"/>
              <w:marRight w:val="0"/>
              <w:marTop w:val="0"/>
              <w:marBottom w:val="0"/>
              <w:divBdr>
                <w:top w:val="none" w:sz="0" w:space="0" w:color="auto"/>
                <w:left w:val="none" w:sz="0" w:space="0" w:color="auto"/>
                <w:bottom w:val="none" w:sz="0" w:space="0" w:color="auto"/>
                <w:right w:val="none" w:sz="0" w:space="0" w:color="auto"/>
              </w:divBdr>
              <w:divsChild>
                <w:div w:id="820118511">
                  <w:marLeft w:val="0"/>
                  <w:marRight w:val="0"/>
                  <w:marTop w:val="0"/>
                  <w:marBottom w:val="0"/>
                  <w:divBdr>
                    <w:top w:val="none" w:sz="0" w:space="0" w:color="auto"/>
                    <w:left w:val="none" w:sz="0" w:space="0" w:color="auto"/>
                    <w:bottom w:val="none" w:sz="0" w:space="0" w:color="auto"/>
                    <w:right w:val="none" w:sz="0" w:space="0" w:color="auto"/>
                  </w:divBdr>
                  <w:divsChild>
                    <w:div w:id="529034232">
                      <w:marLeft w:val="0"/>
                      <w:marRight w:val="0"/>
                      <w:marTop w:val="0"/>
                      <w:marBottom w:val="0"/>
                      <w:divBdr>
                        <w:top w:val="none" w:sz="0" w:space="0" w:color="auto"/>
                        <w:left w:val="none" w:sz="0" w:space="0" w:color="auto"/>
                        <w:bottom w:val="none" w:sz="0" w:space="0" w:color="auto"/>
                        <w:right w:val="none" w:sz="0" w:space="0" w:color="auto"/>
                      </w:divBdr>
                      <w:divsChild>
                        <w:div w:id="124014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5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nitavietna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tsubishicleansui.com.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tsuheavy.vn" TargetMode="External"/><Relationship Id="rId4" Type="http://schemas.openxmlformats.org/officeDocument/2006/relationships/settings" Target="settings.xml"/><Relationship Id="rId9" Type="http://schemas.openxmlformats.org/officeDocument/2006/relationships/hyperlink" Target="http://www.haili.v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71BC7-EF51-4BA7-B90A-33459F1B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472</Words>
  <Characters>2695</Characters>
  <Application>Microsoft Office Word</Application>
  <DocSecurity>0</DocSecurity>
  <Lines>22</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D.LEGEND-STAR™</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Tomari</dc:creator>
  <cp:lastModifiedBy>Quyen, Nguyen Thi Ngoc (HC)</cp:lastModifiedBy>
  <cp:revision>13</cp:revision>
  <cp:lastPrinted>2021-12-29T03:30:00Z</cp:lastPrinted>
  <dcterms:created xsi:type="dcterms:W3CDTF">2020-09-21T09:22:00Z</dcterms:created>
  <dcterms:modified xsi:type="dcterms:W3CDTF">2021-12-29T09:15:00Z</dcterms:modified>
</cp:coreProperties>
</file>